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FC" w:rsidRDefault="00EF774D">
      <w:pPr>
        <w:pStyle w:val="30"/>
        <w:shd w:val="clear" w:color="auto" w:fill="auto"/>
        <w:spacing w:after="46"/>
        <w:ind w:left="4580"/>
      </w:pPr>
      <w:bookmarkStart w:id="0" w:name="_GoBack"/>
      <w:bookmarkEnd w:id="0"/>
      <w:r>
        <w:t>Утвержден</w:t>
      </w:r>
    </w:p>
    <w:p w:rsidR="006919FC" w:rsidRDefault="00EF774D">
      <w:pPr>
        <w:pStyle w:val="30"/>
        <w:shd w:val="clear" w:color="auto" w:fill="auto"/>
        <w:spacing w:after="3724" w:line="250" w:lineRule="exact"/>
        <w:ind w:left="4580"/>
      </w:pPr>
      <w:r>
        <w:t>Протоколом № 1 общего собрания Местной общественной организации «Федерация плавания города Альметьевск и Альметьевском района» от 20 января 2022 года</w:t>
      </w:r>
    </w:p>
    <w:p w:rsidR="006919FC" w:rsidRDefault="00EF774D">
      <w:pPr>
        <w:pStyle w:val="40"/>
        <w:shd w:val="clear" w:color="auto" w:fill="auto"/>
        <w:spacing w:before="0"/>
        <w:ind w:left="20"/>
      </w:pPr>
      <w:r>
        <w:t>УСТАВ</w:t>
      </w:r>
    </w:p>
    <w:p w:rsidR="006919FC" w:rsidRDefault="00EF774D">
      <w:pPr>
        <w:pStyle w:val="40"/>
        <w:shd w:val="clear" w:color="auto" w:fill="auto"/>
        <w:spacing w:before="0" w:after="5670"/>
        <w:ind w:left="20"/>
      </w:pPr>
      <w:r>
        <w:t>Местной общественной организации</w:t>
      </w:r>
      <w:r>
        <w:br/>
        <w:t>«Федерация плавания города Альметьевск и</w:t>
      </w:r>
      <w:r>
        <w:br/>
        <w:t xml:space="preserve">Альметьевского </w:t>
      </w:r>
      <w:r>
        <w:t>района»</w:t>
      </w:r>
    </w:p>
    <w:p w:rsidR="006919FC" w:rsidRDefault="00EF774D">
      <w:pPr>
        <w:pStyle w:val="30"/>
        <w:shd w:val="clear" w:color="auto" w:fill="auto"/>
        <w:spacing w:after="0"/>
        <w:ind w:left="3200"/>
        <w:sectPr w:rsidR="006919FC">
          <w:pgSz w:w="11900" w:h="16840"/>
          <w:pgMar w:top="1722" w:right="1343" w:bottom="1722" w:left="1777" w:header="0" w:footer="3" w:gutter="0"/>
          <w:cols w:space="720"/>
          <w:noEndnote/>
          <w:docGrid w:linePitch="360"/>
        </w:sectPr>
      </w:pPr>
      <w:r>
        <w:t>г. Альметьевск 2022</w:t>
      </w:r>
    </w:p>
    <w:p w:rsidR="006919FC" w:rsidRDefault="00EF774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4144"/>
        </w:tabs>
        <w:spacing w:after="260"/>
        <w:ind w:left="3860"/>
      </w:pPr>
      <w:bookmarkStart w:id="1" w:name="bookmark0"/>
      <w:r>
        <w:lastRenderedPageBreak/>
        <w:t>Общие положения</w:t>
      </w:r>
      <w:bookmarkEnd w:id="1"/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634"/>
        </w:tabs>
        <w:spacing w:before="0"/>
        <w:ind w:firstLine="0"/>
      </w:pPr>
      <w:r>
        <w:t>Местная общественная организация «Федерация плавания города Альметьевск и Альметьевском района», именуемая в дальнейшем «Организация», является основанным на членстве общественным объединение</w:t>
      </w:r>
      <w:r>
        <w:t>м, учрежденным в соответствии с законодательством Российской Федерации для реализации целей, предусмотренных настоящим Уставом.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</w:pPr>
      <w:r>
        <w:t>Организация осуществляет свою деятельность в соответствии с Конституцией Российской Федерации, Гражданским кодексом, Федеральным</w:t>
      </w:r>
      <w:r>
        <w:t>и законами Российской Федерации «Об общественных объединениях» и «О физической культуре и спорте в Российской Федерации»; иными нормативными правовыми актами Российской Федерации, общепризнанными принципами и нормами международного права, и настоящим Устав</w:t>
      </w:r>
      <w:r>
        <w:t>ом.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</w:pPr>
      <w:r>
        <w:t>Деятельность Организации основывается на принципах добровольности, равноправия ее членов, самоуправления, законности и гласности.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/>
        <w:ind w:firstLine="0"/>
      </w:pPr>
      <w:r>
        <w:t xml:space="preserve">В рамках, установленных законодательством. Организация свободна в определении своей внутренней структуры, форм и методов </w:t>
      </w:r>
      <w:r>
        <w:t>своей деятельности.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</w:pPr>
      <w:r>
        <w:t>В рамках, установленных действующим законодательством. Организация свободна в определении своей внутренней структуры, форм и методов деятельности.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/>
        <w:ind w:firstLine="0"/>
      </w:pPr>
      <w:r>
        <w:t>Организация имеет полное официальное наименование: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» на русском языке - Местная обществен</w:t>
      </w:r>
      <w:r>
        <w:t>ная организация «Федерация плавания города Альметьевск и Альметьевске го района».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/>
        <w:ind w:firstLine="0"/>
      </w:pPr>
      <w:r>
        <w:t>Сокращенное наименование: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• на русском языке - МОО «Федерация плавания города Альметьевск и Альметьевского района»;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/>
        <w:ind w:firstLine="0"/>
      </w:pPr>
      <w:r>
        <w:t>С момента государственной регистрации Организация является</w:t>
      </w:r>
      <w:r>
        <w:t xml:space="preserve"> юридическим лицом, пользуется правами и исполняет обязанности, предусмотренные законодательством Российской Федерации: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  <w:ind w:firstLine="0"/>
      </w:pPr>
      <w:r>
        <w:t>имеет самостоятельный баланс, рублевые и валютные счета в зарубежных и российских банковских учреждениях, имеет эмблему. Эмблема изображ</w:t>
      </w:r>
      <w:r>
        <w:t>ена на поле белого цвета, в верхней части эмблемы синим цветом изображен пловец, в центре изображены две изогнутые линии красного и зеленого цвета, в нижней части эмблемы надпись буквами синего цвета: ФЕДЕРАЦИЯ ПЛАВАНИЯ АЛЬМЕТЬЕВСК (Приложение №1), бланки,</w:t>
      </w:r>
      <w:r>
        <w:t xml:space="preserve"> круглую печать со своим полным наименованием на русском языке;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firstLine="0"/>
      </w:pPr>
      <w:r>
        <w:t>может иметь в собственности обособленное имущество и отвечать по своим обязательствам этим имуществом;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-может от своего имени приобретать и осуществлять имущественные и личные неимущественные </w:t>
      </w:r>
      <w:r>
        <w:t>права, исполнять обязанности, быть истцом и ответчиком в суде, арбитражном и третейском судах, как на территории Российской Федерации, так и за рубежом.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</w:pPr>
      <w:r>
        <w:t>Организация не имеет целью извлечение прибыли в качестве своей деятельности и не распределяет полученну</w:t>
      </w:r>
      <w:r>
        <w:t>ю прибыль между членами Организации. Члены Организации не сохраняют права на переданное ими в собственность Организации имущество, в том числе членские взносы.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634"/>
        </w:tabs>
        <w:spacing w:before="0"/>
        <w:ind w:firstLine="0"/>
      </w:pPr>
      <w:r>
        <w:t xml:space="preserve">Организация не отвечает по обязательствам своих членов, а члены Организации не отвечают по </w:t>
      </w:r>
      <w:r>
        <w:t>обязательствам Организации.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634"/>
        </w:tabs>
        <w:spacing w:before="0"/>
        <w:ind w:firstLine="0"/>
      </w:pPr>
      <w:r>
        <w:t xml:space="preserve">Организация может вступать в региональные, общероссийские и международные общественные объединения, приобретать права и нести обязательства, соответствующие статусу этих объединений, поддерживать прямые международные контакты и </w:t>
      </w:r>
      <w:r>
        <w:t>связи, заключать соглашения с некоммерческими неправительственными объединениями, создавать филиалы и открывать представительства в соответствии с действующим законодательством.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787"/>
          <w:tab w:val="left" w:pos="5021"/>
        </w:tabs>
        <w:spacing w:before="0"/>
        <w:ind w:firstLine="0"/>
      </w:pPr>
      <w:r>
        <w:t>Место нахождения Организации:</w:t>
      </w:r>
      <w:r>
        <w:tab/>
        <w:t>Республика Татарстан. г. Альметьевск,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ул. Белогл</w:t>
      </w:r>
      <w:r>
        <w:t>азова, зд. 62 а.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558"/>
        </w:tabs>
        <w:spacing w:before="0" w:after="854"/>
        <w:ind w:firstLine="0"/>
      </w:pPr>
      <w:r>
        <w:t>Территориальная сфера деятельности Организации - город Альметьевск и Альметьевский</w:t>
      </w:r>
    </w:p>
    <w:p w:rsidR="006919FC" w:rsidRDefault="00430BA6">
      <w:pPr>
        <w:pStyle w:val="50"/>
        <w:shd w:val="clear" w:color="auto" w:fill="auto"/>
        <w:spacing w:before="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603250" distR="63500" simplePos="0" relativeHeight="251658752" behindDoc="1" locked="0" layoutInCell="1" allowOverlap="1">
                <wp:simplePos x="0" y="0"/>
                <wp:positionH relativeFrom="margin">
                  <wp:posOffset>5806440</wp:posOffset>
                </wp:positionH>
                <wp:positionV relativeFrom="paragraph">
                  <wp:posOffset>12700</wp:posOffset>
                </wp:positionV>
                <wp:extent cx="247015" cy="196850"/>
                <wp:effectExtent l="0" t="3175" r="4445" b="1905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C" w:rsidRDefault="00EF774D">
                            <w:pPr>
                              <w:pStyle w:val="6"/>
                              <w:shd w:val="clear" w:color="auto" w:fill="auto"/>
                            </w:pPr>
                            <w:r>
                              <w:rPr>
                                <w:rStyle w:val="6Exact0"/>
                                <w:i/>
                                <w:iCs/>
                              </w:rPr>
                              <w:t>гг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2pt;margin-top:1pt;width:19.45pt;height:15.5pt;z-index:-251657728;visibility:visible;mso-wrap-style:square;mso-width-percent:0;mso-height-percent:0;mso-wrap-distance-left:47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Ge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" filled="f" stroked="f">
                <v:textbox style="mso-fit-shape-to-text:t" inset="0,0,0,0">
                  <w:txbxContent>
                    <w:p w:rsidR="006919FC" w:rsidRDefault="00EF774D">
                      <w:pPr>
                        <w:pStyle w:val="6"/>
                        <w:shd w:val="clear" w:color="auto" w:fill="auto"/>
                      </w:pPr>
                      <w:r>
                        <w:rPr>
                          <w:rStyle w:val="6Exact0"/>
                          <w:i/>
                          <w:iCs/>
                        </w:rPr>
                        <w:t>гг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F774D">
        <w:rPr>
          <w:rStyle w:val="51"/>
          <w:i/>
          <w:iCs/>
        </w:rPr>
        <w:t>CjL</w:t>
      </w:r>
      <w:r w:rsidR="00EF774D">
        <w:br w:type="page"/>
      </w:r>
    </w:p>
    <w:p w:rsidR="006919FC" w:rsidRDefault="00EF774D">
      <w:pPr>
        <w:pStyle w:val="20"/>
        <w:shd w:val="clear" w:color="auto" w:fill="auto"/>
        <w:spacing w:before="0" w:line="244" w:lineRule="exact"/>
        <w:ind w:firstLine="0"/>
      </w:pPr>
      <w:r>
        <w:lastRenderedPageBreak/>
        <w:t>район Республики Татарстан.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548"/>
        </w:tabs>
        <w:spacing w:before="0" w:after="280" w:line="244" w:lineRule="exact"/>
        <w:ind w:firstLine="0"/>
      </w:pPr>
      <w:r>
        <w:t>Организационно-правовая форма - общественная организация.</w:t>
      </w:r>
    </w:p>
    <w:p w:rsidR="006919FC" w:rsidRDefault="00EF774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2534"/>
        </w:tabs>
        <w:spacing w:after="264"/>
        <w:ind w:left="2240"/>
      </w:pPr>
      <w:bookmarkStart w:id="2" w:name="bookmark1"/>
      <w:r>
        <w:t>Цели и предмет деятельности Организации</w:t>
      </w:r>
      <w:bookmarkEnd w:id="2"/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 w:line="264" w:lineRule="exact"/>
        <w:ind w:firstLine="0"/>
      </w:pPr>
      <w:r>
        <w:t xml:space="preserve">Организация </w:t>
      </w:r>
      <w:r>
        <w:t>создана в целях развития, пропаганды и популяризации плавания как вида спорта на территории г. Альметьевск и Альметьевского района Республики Татарстан, повышения роли физической культуры и спорта во всестороннем и гармоничном развитии личности.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8"/>
        </w:tabs>
        <w:spacing w:before="0" w:line="264" w:lineRule="exact"/>
        <w:ind w:firstLine="0"/>
      </w:pPr>
      <w:r>
        <w:t>Для достиж</w:t>
      </w:r>
      <w:r>
        <w:t>ения этой цели и в соответствии с действующим законодательством Российской Федерации, организация осуществляет деятельность, направленную на развитие и популяризацию плавания как вида спорта среди населения города Альметьевск и Альметьевского района Респуб</w:t>
      </w:r>
      <w:r>
        <w:t>лики Татарстан, как важного средства оздоровления, физического развития и пропаганды здорового образа жизни.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line="264" w:lineRule="exact"/>
        <w:ind w:firstLine="0"/>
      </w:pPr>
      <w:r>
        <w:t>Основными направлениями деятельности Организации являются:</w:t>
      </w:r>
    </w:p>
    <w:p w:rsidR="006919FC" w:rsidRDefault="00EF774D">
      <w:pPr>
        <w:pStyle w:val="20"/>
        <w:shd w:val="clear" w:color="auto" w:fill="auto"/>
        <w:spacing w:before="0"/>
        <w:ind w:left="440" w:firstLine="0"/>
        <w:jc w:val="left"/>
      </w:pPr>
      <w:r>
        <w:t>• Общая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-пропаганда и популяризация плавания как вида спорта среди населения г.Альметьев</w:t>
      </w:r>
      <w:r>
        <w:t>ск и Альметьевского района Республики Татарстан;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-пропаганда здорового образа жизни, привлечение населения к регулярным занятиям спортом, в частности плавания, внесение предложений по этим вопросам в органы государственной власти и органы местного самоупра</w:t>
      </w:r>
      <w:r>
        <w:t>вления;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-борьба за нравственную чистоту в спорте;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-привлечение внимания органов государственной власти и органов местного самоуправления к проблемам в спорте;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ind w:firstLine="0"/>
      </w:pPr>
      <w:r>
        <w:t xml:space="preserve">участие в подготовке проектов законодательных и иных нормативных актов, касающихся развития </w:t>
      </w:r>
      <w:r>
        <w:t>плавания как вида спорта г. Альметьевск и Альметьевского района Республики Татарстан;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</w:pPr>
      <w:r>
        <w:t>участие в разработке и реализации муниципальных местных целевых, комплексных и прочих программ, касающихся развития плавания как вида спорта и физического развития населе</w:t>
      </w:r>
      <w:r>
        <w:t>ния г. Альметьевск и Альметьевского района Республики Татарстан, здоровому образу жизни, а также программ, направленных на социальную поддержку и защиту бывших спортсменов города имеющих заслуги в плавание;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-взаимодействие с государственными орунами, профс</w:t>
      </w:r>
      <w:r>
        <w:t>оюзными и общественными организациями по вопросам реашзации планов и программ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-представление и защита законных прав и общих интересов членов Организации, спортсменов, тренеров, судей, в соответствии с целями Организации во всех органах и орган</w:t>
      </w:r>
      <w:r>
        <w:t>изациях, оказание им помощи и поддержки;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-обеспечение социальной защиты членов организации, спортсменов, тренеров, судей, ветеранов спорта;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-направление в командировки, в том числе за рубеж, лиц, работающих в организации по трудовому договору, для участия </w:t>
      </w:r>
      <w:r>
        <w:t>и проведения мероприятий в соответствии с уставными целями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-приглашение заслуженных представителей плавания Российской Федерации и зарубежных стран для установления дружеских связей и обмена опытом, проведения мастер-классов и т.д., оказание и</w:t>
      </w:r>
      <w:r>
        <w:t>м финансовой помощи для осуществления поездки и проживания;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/>
        <w:ind w:firstLine="0"/>
      </w:pPr>
      <w:r>
        <w:t xml:space="preserve">сотрудничество на взаимовыгодной договорной основе с разными спортивными организациями других городов Республики Татарстан и регионов Российской Федерации, нацеленное на выполнение уставных целей </w:t>
      </w:r>
      <w:r>
        <w:t>и задач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-разработка и внедрение собственных нормативных, регламентирующих иных доку ментов, контроль нал их исполнением;</w:t>
      </w:r>
    </w:p>
    <w:p w:rsidR="006919FC" w:rsidRDefault="00EF774D">
      <w:pPr>
        <w:pStyle w:val="20"/>
        <w:shd w:val="clear" w:color="auto" w:fill="auto"/>
        <w:spacing w:before="0" w:line="264" w:lineRule="exact"/>
        <w:ind w:firstLine="0"/>
      </w:pPr>
      <w:r>
        <w:t>-разработка и реализация собственных программ развития и популяризации плавания как вида спорта;</w:t>
      </w:r>
    </w:p>
    <w:p w:rsidR="006919FC" w:rsidRDefault="00EF774D">
      <w:pPr>
        <w:pStyle w:val="20"/>
        <w:shd w:val="clear" w:color="auto" w:fill="auto"/>
        <w:spacing w:before="0" w:line="264" w:lineRule="exact"/>
        <w:ind w:firstLine="0"/>
      </w:pPr>
      <w:r>
        <w:t>-участие в формировании е</w:t>
      </w:r>
      <w:r>
        <w:t>жегодного календаря спортивных мероприятий, контроль над исполнением;</w:t>
      </w:r>
    </w:p>
    <w:p w:rsidR="006919FC" w:rsidRDefault="00EF774D">
      <w:pPr>
        <w:pStyle w:val="20"/>
        <w:shd w:val="clear" w:color="auto" w:fill="auto"/>
        <w:spacing w:before="0" w:line="264" w:lineRule="exact"/>
        <w:ind w:firstLine="0"/>
      </w:pPr>
      <w:r>
        <w:t>-сотрудничество с юридическими, физическими и иными лицами, разделяющими и поддерживающими уставные цели Организации и заинтересованными в деятельности Организации;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64" w:lineRule="exact"/>
        <w:ind w:firstLine="0"/>
      </w:pPr>
      <w:r>
        <w:t>подготовка спортивног</w:t>
      </w:r>
      <w:r>
        <w:t>о резерва, работа с подрастающим поколением, привлечение детей и подростков к занятиям плаванием в общеобразовательных учреждениях и секциях;</w:t>
      </w:r>
    </w:p>
    <w:p w:rsidR="006919FC" w:rsidRDefault="00EF774D">
      <w:pPr>
        <w:pStyle w:val="20"/>
        <w:shd w:val="clear" w:color="auto" w:fill="auto"/>
        <w:spacing w:before="0" w:line="264" w:lineRule="exact"/>
        <w:ind w:firstLine="0"/>
      </w:pPr>
      <w:r>
        <w:t>-оказание прочей финансовой помощи, нацеленной на выполнение уставных целей и задач Организации.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264" w:lineRule="exact"/>
        <w:ind w:firstLine="0"/>
      </w:pPr>
      <w:r>
        <w:t xml:space="preserve">всемерное </w:t>
      </w:r>
      <w:r>
        <w:t>содействие в использовании плавания в физической подготовке военнослужащих, сотрудников органов внутренних дел, и иных государственных силовых структур;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264" w:lineRule="exact"/>
        <w:ind w:firstLine="0"/>
      </w:pPr>
      <w:r>
        <w:lastRenderedPageBreak/>
        <w:t>всемерное содействие развитию плавания среди детей и подростков, содействие развитию Спортивной школы о</w:t>
      </w:r>
      <w:r>
        <w:t>лимпийского резерва, подготовке спортсменов для спортивных сборных команд г. Альметьевска;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264" w:lineRule="exact"/>
        <w:ind w:firstLine="0"/>
      </w:pPr>
      <w:r>
        <w:t>организация и проведение мероприятий по повышению квалификации спортивных специалистов: семинары, симпозиумы, конференции, лекции, выставки и консультации;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64" w:lineRule="exact"/>
        <w:ind w:firstLine="0"/>
      </w:pPr>
      <w:r>
        <w:t>разработк</w:t>
      </w:r>
      <w:r>
        <w:t>а и укрепление нормативных, регламентирующих и иных документов, контроль за их исполнением;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64" w:lineRule="exact"/>
        <w:ind w:firstLine="0"/>
      </w:pPr>
      <w:r>
        <w:t>развитие и укрепление межрегиональных и международных связей;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64" w:lineRule="exact"/>
        <w:ind w:firstLine="0"/>
      </w:pPr>
      <w:r>
        <w:t>борьба за нравственную чистоту в спорте;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256" w:line="264" w:lineRule="exact"/>
        <w:ind w:firstLine="0"/>
      </w:pPr>
      <w:r>
        <w:t>осуществление иных видов деятельности, не запрещенных законод</w:t>
      </w:r>
      <w:r>
        <w:t>ательством Российской Федерации, в интересах достижения целей, определенных настоящим Уставом.</w:t>
      </w:r>
    </w:p>
    <w:p w:rsidR="006919FC" w:rsidRDefault="00EF774D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before="0"/>
        <w:ind w:left="400" w:firstLine="0"/>
        <w:jc w:val="left"/>
      </w:pPr>
      <w:r>
        <w:t>Высокопрофессиональный тренер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  <w:ind w:firstLine="0"/>
      </w:pPr>
      <w:r>
        <w:t>оказание содействия в подборе и расстановке тренерских кадров и судей по плаванию. Координация деятельности тренеров, привлечение к</w:t>
      </w:r>
      <w:r>
        <w:t xml:space="preserve"> работе в г.Альметьевск и Альметьевском районе Республики Татарстан высокопрофессиональных тренеров и оказание им материальной поддержки.</w:t>
      </w:r>
    </w:p>
    <w:p w:rsidR="006919FC" w:rsidRDefault="00EF774D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400" w:firstLine="0"/>
        <w:jc w:val="left"/>
      </w:pPr>
      <w:r>
        <w:t>Обучение тренеров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-содействие в обучении, в том числе для занятий с лицами с ограниченными возможностями здоровья, в </w:t>
      </w:r>
      <w:r>
        <w:t>прохождении спортивной подготовки и обучении тренеров и спортсменов, в проведении и участии спортсменов, тренеров, судей в мероприятиях по подготовке и повышению квалификации, направленных на усовершенствование системы соревнований, методики и формы подгот</w:t>
      </w:r>
      <w:r>
        <w:t>овки высококвалифицированных спортсменов, тренеров, судей, других специалистов по плаванию.</w:t>
      </w:r>
    </w:p>
    <w:p w:rsidR="006919FC" w:rsidRDefault="00EF774D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before="0"/>
        <w:ind w:left="400" w:firstLine="0"/>
        <w:jc w:val="left"/>
      </w:pPr>
      <w:r>
        <w:t>Материальное поощрение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-учреждение собственных фондов материального стимулирования и мотивации тренеров, спортсменов (в том числе, учреждение и присвоение собственн</w:t>
      </w:r>
      <w:r>
        <w:t>ых спортивных наград, премий, грантов в области спорта), средства которых могут быть направлены на ежемесячное материальное стимулирование тренеров, на вознаграждение тренеров и спортсменов, материальное поощрение членов (кандидатов в члены) Организации, п</w:t>
      </w:r>
      <w:r>
        <w:t>ринимающих активное участие в жизни Организации, материальное стимулирование тренеров и спортсменов за выполнение показателей эффективности в спортивной деятельности и за спортивные достижения.</w:t>
      </w:r>
    </w:p>
    <w:p w:rsidR="006919FC" w:rsidRDefault="00EF774D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400" w:firstLine="0"/>
        <w:jc w:val="left"/>
      </w:pPr>
      <w:r>
        <w:t>Транспорт</w:t>
      </w:r>
    </w:p>
    <w:p w:rsidR="006919FC" w:rsidRDefault="00EF774D">
      <w:pPr>
        <w:pStyle w:val="20"/>
        <w:shd w:val="clear" w:color="auto" w:fill="auto"/>
        <w:spacing w:before="0" w:after="666"/>
        <w:ind w:firstLine="0"/>
      </w:pPr>
      <w:r>
        <w:t>-оказание помощи в обеспечении спортсменов и тренеро</w:t>
      </w:r>
      <w:r>
        <w:t>в транспортом, необходимым для проведения регулярных занятий на спортивно-тренировочных базах, для участия в спортивных мероприятиях и сборах и т.д.</w:t>
      </w:r>
    </w:p>
    <w:p w:rsidR="006919FC" w:rsidRDefault="00430BA6">
      <w:pPr>
        <w:framePr w:h="245" w:hSpace="552" w:wrap="notBeside" w:vAnchor="text" w:hAnchor="text" w:x="896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7175" cy="152400"/>
            <wp:effectExtent l="0" t="0" r="9525" b="0"/>
            <wp:docPr id="1" name="Рисунок 1" descr="C:\Users\ASUS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9FC" w:rsidRDefault="006919FC">
      <w:pPr>
        <w:rPr>
          <w:sz w:val="2"/>
          <w:szCs w:val="2"/>
        </w:rPr>
      </w:pPr>
    </w:p>
    <w:p w:rsidR="006919FC" w:rsidRDefault="00EF774D">
      <w:pPr>
        <w:pStyle w:val="20"/>
        <w:shd w:val="clear" w:color="auto" w:fill="auto"/>
        <w:spacing w:before="0" w:line="264" w:lineRule="exact"/>
        <w:ind w:left="440" w:firstLine="0"/>
        <w:jc w:val="left"/>
      </w:pPr>
      <w:r>
        <w:t>• Информационное обеспечение</w:t>
      </w:r>
    </w:p>
    <w:p w:rsidR="006919FC" w:rsidRDefault="00EF774D">
      <w:pPr>
        <w:pStyle w:val="20"/>
        <w:shd w:val="clear" w:color="auto" w:fill="auto"/>
        <w:spacing w:before="0" w:line="264" w:lineRule="exact"/>
        <w:ind w:firstLine="260"/>
      </w:pPr>
      <w:r>
        <w:t>-учреждение средств массовой информации, организация изданий и распространения информационных, методических материалов, иной тематической печатной продукции по вопросам, относящимся к плаванию.</w:t>
      </w:r>
    </w:p>
    <w:p w:rsidR="006919FC" w:rsidRDefault="00EF774D">
      <w:pPr>
        <w:pStyle w:val="20"/>
        <w:shd w:val="clear" w:color="auto" w:fill="auto"/>
        <w:spacing w:before="0" w:after="276" w:line="264" w:lineRule="exact"/>
        <w:ind w:firstLine="0"/>
      </w:pPr>
      <w:r>
        <w:t>-осуществление деятельности, приносящей доход, а также внешнеэкономической и благотворительной, не запрещенной законодательством Российской Федерации.</w:t>
      </w:r>
    </w:p>
    <w:p w:rsidR="006919FC" w:rsidRDefault="00EF774D">
      <w:pPr>
        <w:pStyle w:val="70"/>
        <w:numPr>
          <w:ilvl w:val="0"/>
          <w:numId w:val="1"/>
        </w:numPr>
        <w:shd w:val="clear" w:color="auto" w:fill="auto"/>
        <w:tabs>
          <w:tab w:val="left" w:pos="2477"/>
        </w:tabs>
        <w:spacing w:before="0"/>
        <w:ind w:left="2160"/>
      </w:pPr>
      <w:r>
        <w:t>Члены организации, их права н обязанности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/>
        <w:ind w:firstLine="0"/>
      </w:pPr>
      <w:r>
        <w:t>Членство в Организации является добровольным. Число членов Орга</w:t>
      </w:r>
      <w:r>
        <w:t>низации не ограничено.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/>
        <w:ind w:firstLine="0"/>
      </w:pPr>
      <w:r>
        <w:t>Членами организации могут быть: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-лица, достигшие 18 лет. граждане Российской Федерации, которые заинтересованы в совместном решении уставных целей Организации, признают Устав Организации, готовые уплатить вступительный взнос, </w:t>
      </w:r>
      <w:r>
        <w:t>регулярно уплачивать членские взносы и принимать личное участие в деятельности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-общественные объединения, являющиеся юридическими лицами, выразившие солидарность с целями Организации, признающие Устав, готовые уплатить вступительный взнос, рег</w:t>
      </w:r>
      <w:r>
        <w:t>улярно уплачивать членские взносы и принимать личное участие в деятельности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-иностранные лица и лица без гражданства, достигшие 18 лет, законно находящиеся в Российской </w:t>
      </w:r>
      <w:r>
        <w:lastRenderedPageBreak/>
        <w:t>Федерации, за исключением случаев, установленных международными договорами</w:t>
      </w:r>
      <w:r>
        <w:t xml:space="preserve"> Российской Федерации или федеральными законами.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80"/>
        </w:tabs>
        <w:spacing w:before="0"/>
        <w:ind w:firstLine="0"/>
      </w:pPr>
      <w:r>
        <w:t>Лица в возрасте до 18 лет являются кандидатами в члены Организации. На кандидатов в члены Организации распространяются все права и обязанности членов Организации в соответствии с настоящим Уставом, за исключ</w:t>
      </w:r>
      <w:r>
        <w:t>ением обязанности уплаты вступительного и членских взносов, избрания в руководящие и контрольно-ревизионный органы Организации.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9"/>
        </w:tabs>
        <w:spacing w:before="0"/>
        <w:ind w:firstLine="0"/>
      </w:pPr>
      <w:r>
        <w:t>Физические лица, выразившие поддержку целям Организации, принимаются в члены Организации на основании личного заявления и уплаты</w:t>
      </w:r>
      <w:r>
        <w:t xml:space="preserve"> вступительного взноса, юридические лица и общественные объединения - на основании заявления с приложением соответствующего решения своих компетентных руководящих органов и уплаты вступительного взноса.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before="0"/>
        <w:ind w:firstLine="0"/>
      </w:pPr>
      <w:r>
        <w:t>Прием и исключение членов Организации осуществляет Пр</w:t>
      </w:r>
      <w:r>
        <w:t>езидиум.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85"/>
        </w:tabs>
        <w:spacing w:before="0" w:line="244" w:lineRule="exact"/>
        <w:ind w:firstLine="0"/>
      </w:pPr>
      <w:r>
        <w:t>Члены Организации имеют равные права и обязанности.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0" w:line="244" w:lineRule="exact"/>
        <w:ind w:firstLine="0"/>
      </w:pPr>
      <w:r>
        <w:t>Члены организации имеют право:</w:t>
      </w:r>
    </w:p>
    <w:p w:rsidR="006919FC" w:rsidRDefault="00EF774D">
      <w:pPr>
        <w:pStyle w:val="20"/>
        <w:shd w:val="clear" w:color="auto" w:fill="auto"/>
        <w:spacing w:before="0" w:line="274" w:lineRule="exact"/>
        <w:ind w:firstLine="0"/>
        <w:jc w:val="left"/>
      </w:pPr>
      <w:r>
        <w:t>-избирать и быть избранными в руководящие и контрольно-ревизионные органы Организации;</w:t>
      </w:r>
    </w:p>
    <w:p w:rsidR="006919FC" w:rsidRDefault="00EF774D">
      <w:pPr>
        <w:pStyle w:val="20"/>
        <w:shd w:val="clear" w:color="auto" w:fill="auto"/>
        <w:spacing w:before="0" w:line="274" w:lineRule="exact"/>
        <w:ind w:firstLine="0"/>
        <w:jc w:val="left"/>
      </w:pPr>
      <w:r>
        <w:t xml:space="preserve">-в случаях и в порядке, которые предусмотрены законом и учредительным </w:t>
      </w:r>
      <w:r>
        <w:t>документом Организации, получать информацию о деятельности Организации и знакомиться с ее бухгалтерской и иной документацией участвовать в управлении делами Организации; -участвовать в мероприятиях, проводимых Организацией;</w:t>
      </w:r>
    </w:p>
    <w:p w:rsidR="006919FC" w:rsidRDefault="00EF774D">
      <w:pPr>
        <w:pStyle w:val="20"/>
        <w:shd w:val="clear" w:color="auto" w:fill="auto"/>
        <w:spacing w:before="0" w:line="274" w:lineRule="exact"/>
        <w:ind w:firstLine="0"/>
      </w:pPr>
      <w:r>
        <w:t>-вносить предложения, замечания,</w:t>
      </w:r>
      <w:r>
        <w:t xml:space="preserve"> касающиеся деятельности Организации, и участвовать в их обсуждении и реализации;</w:t>
      </w:r>
    </w:p>
    <w:p w:rsidR="006919FC" w:rsidRDefault="00EF774D">
      <w:pPr>
        <w:pStyle w:val="20"/>
        <w:shd w:val="clear" w:color="auto" w:fill="auto"/>
        <w:spacing w:before="0" w:line="274" w:lineRule="exact"/>
        <w:ind w:firstLine="0"/>
      </w:pPr>
      <w:r>
        <w:t>-свободно выходить из состава членов Организации на основании заявления;</w:t>
      </w:r>
    </w:p>
    <w:p w:rsidR="006919FC" w:rsidRDefault="00EF774D">
      <w:pPr>
        <w:pStyle w:val="20"/>
        <w:shd w:val="clear" w:color="auto" w:fill="auto"/>
        <w:spacing w:before="0" w:line="274" w:lineRule="exact"/>
        <w:ind w:firstLine="0"/>
        <w:jc w:val="left"/>
      </w:pPr>
      <w:r>
        <w:t>-обращаться в Организацию за содействием в защите своих прав и законных интересов; -пользоваться помо</w:t>
      </w:r>
      <w:r>
        <w:t>щью Организации при защите своих законных интересов;</w:t>
      </w:r>
    </w:p>
    <w:p w:rsidR="006919FC" w:rsidRDefault="00EF774D">
      <w:pPr>
        <w:pStyle w:val="20"/>
        <w:shd w:val="clear" w:color="auto" w:fill="auto"/>
        <w:spacing w:before="0" w:line="274" w:lineRule="exact"/>
        <w:ind w:firstLine="0"/>
      </w:pPr>
      <w:r>
        <w:t>-пользоваться учебно-методическими. научными, информационными разработками Организации;</w:t>
      </w:r>
    </w:p>
    <w:p w:rsidR="006919FC" w:rsidRDefault="00EF774D">
      <w:pPr>
        <w:pStyle w:val="20"/>
        <w:shd w:val="clear" w:color="auto" w:fill="auto"/>
        <w:spacing w:before="0" w:after="767" w:line="274" w:lineRule="exact"/>
        <w:ind w:firstLine="0"/>
      </w:pPr>
      <w:r>
        <w:t>-обжаловать решения органов Организации, влекущие гражданско-правовые последствия, в случаях и в порядке, которые п</w:t>
      </w:r>
      <w:r>
        <w:t>редусмотрены законом;</w:t>
      </w:r>
    </w:p>
    <w:p w:rsidR="006919FC" w:rsidRDefault="00EF774D">
      <w:pPr>
        <w:pStyle w:val="320"/>
        <w:keepNext/>
        <w:keepLines/>
        <w:shd w:val="clear" w:color="auto" w:fill="auto"/>
        <w:spacing w:before="0"/>
      </w:pPr>
      <w:bookmarkStart w:id="3" w:name="bookmark2"/>
      <w:r>
        <w:rPr>
          <w:rStyle w:val="321"/>
          <w:b/>
          <w:bCs/>
          <w:i/>
          <w:iCs/>
        </w:rPr>
        <w:t>РУ</w:t>
      </w:r>
      <w:bookmarkEnd w:id="3"/>
      <w:r>
        <w:br w:type="page"/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lastRenderedPageBreak/>
        <w:t>-требовать, действуя от имени Организации, возмещения причиненных Организации убытков; -оспаривать, действуя от имени Организации, совершенные ею сделки по основаниям, предусмотренным действующим законодательством Российской Федер</w:t>
      </w:r>
      <w:r>
        <w:t>ации, и требовать применения последствий их недействительности, а также применения последствий недействительности ничтожных сделок Организации.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563"/>
        </w:tabs>
        <w:spacing w:before="0"/>
        <w:ind w:firstLine="0"/>
        <w:jc w:val="left"/>
      </w:pPr>
      <w:r>
        <w:t>Члены Организации обязаны: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25"/>
        </w:tabs>
        <w:spacing w:before="0"/>
        <w:ind w:firstLine="0"/>
        <w:jc w:val="left"/>
      </w:pPr>
      <w:r>
        <w:t>не разглашать конфиденциальную информацию о деятельности Организации;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  <w:ind w:firstLine="0"/>
      </w:pPr>
      <w:r>
        <w:t xml:space="preserve">принимать </w:t>
      </w:r>
      <w:r>
        <w:t>участие в деятельности Организации, участвовать в принятии корпоративных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30"/>
        </w:tabs>
        <w:spacing w:before="0"/>
        <w:ind w:firstLine="0"/>
        <w:jc w:val="left"/>
      </w:pPr>
      <w:r>
        <w:t>не совершать действия, нарушаю</w:t>
      </w:r>
      <w:r>
        <w:t>щих Устав Организации, а также действий заведомо направленные на причинение вреда и материального ущерба Организации.</w:t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t>-не совершать действия (бездействие), которые существенно затрудняю! или делают невозможным достижение целей, ради которых создана Организ</w:t>
      </w:r>
      <w:r>
        <w:t>ация;</w:t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t>-соблюдать настоящий Устав, утвержденные Организацией положения, правила, регламенты, инструкции и иные нормативные акты, регламентирующие ее деятельность;</w:t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t>-выполнять решения руководящих органов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t>-своевременно уплачивать вступительные и ч</w:t>
      </w:r>
      <w:r>
        <w:t>ленские взносы в размере и в сроки, установленные Общим собранием членов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t>-укреплять авторитет Организации и всемерно содействовать достижению уставных целей Организации.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-участвовать в образовании имущества Организации в необходимом размере в </w:t>
      </w:r>
      <w:r>
        <w:t>порядке, способом и в сроки, которые предусмотрены действующим законодательством Российской Федерации или учредительным документом Организации;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563"/>
        </w:tabs>
        <w:spacing w:before="0"/>
        <w:ind w:firstLine="0"/>
      </w:pPr>
      <w:r>
        <w:t xml:space="preserve">Выход из состава членов Организации свободный. Выход из членов Организации возможен в любое время по заявлению </w:t>
      </w:r>
      <w:r>
        <w:t>члена Организации, поданному в Президиум. К заявлению члена Организации - общественного объединения, являющегося юридическим лицом, прилагается, кроме того, соответствующее решение руководящего органа этого юридического лица. Член Организации считается выб</w:t>
      </w:r>
      <w:r>
        <w:t>ывшим из нее с момента подачи заявления.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624"/>
        </w:tabs>
        <w:spacing w:before="0"/>
        <w:ind w:firstLine="0"/>
        <w:jc w:val="left"/>
      </w:pPr>
      <w:r>
        <w:t>Члены Организации могут быть исключены из организации за нарушение положений Устава Организации.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619"/>
        </w:tabs>
        <w:spacing w:before="0"/>
        <w:ind w:firstLine="0"/>
        <w:jc w:val="left"/>
      </w:pPr>
      <w:r>
        <w:t xml:space="preserve">Решение об исключении из членов Организации принимает Президиум. Решение об исключении может быть обжаловано на Общем </w:t>
      </w:r>
      <w:r>
        <w:t>собрании Организации.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633"/>
        </w:tabs>
        <w:spacing w:before="0" w:after="284"/>
        <w:ind w:firstLine="0"/>
      </w:pPr>
      <w:r>
        <w:t>Члены Организации могут быть исключены за неуплату членских взносов, за деятельность, противоречащую уставным целям Организации, за действия, дискредитирующие Организацию, наносящие ей имущественный ущерб.</w:t>
      </w:r>
    </w:p>
    <w:p w:rsidR="006919FC" w:rsidRDefault="00EF774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264" w:lineRule="exact"/>
        <w:ind w:left="900"/>
      </w:pPr>
      <w:bookmarkStart w:id="4" w:name="bookmark3"/>
      <w:r>
        <w:t>Руководящие и контрольно - р</w:t>
      </w:r>
      <w:r>
        <w:t>евизионный органы Организации</w:t>
      </w:r>
      <w:bookmarkEnd w:id="4"/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563"/>
        </w:tabs>
        <w:spacing w:before="0" w:line="264" w:lineRule="exact"/>
        <w:ind w:firstLine="0"/>
        <w:jc w:val="left"/>
      </w:pPr>
      <w:r>
        <w:t>Общее собрание Организации.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spacing w:before="0" w:line="264" w:lineRule="exact"/>
        <w:ind w:firstLine="0"/>
        <w:jc w:val="left"/>
      </w:pPr>
      <w:r>
        <w:t>Высшим руководящим органом управления Организации является Общее собрание членов.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672"/>
        </w:tabs>
        <w:spacing w:before="0" w:line="264" w:lineRule="exact"/>
        <w:ind w:left="220"/>
      </w:pPr>
      <w:r>
        <w:t xml:space="preserve">Общее собрание членов созывается не реже одного раза в год. О созыве Общего собрания члены Организации персонально </w:t>
      </w:r>
      <w:r>
        <w:t>извещаются Президиумом с указанием места, даты, времени проведения и повестки дня Общего собрания не позднее 15 (пятнадцати) дней до даты его проведения.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667"/>
        </w:tabs>
        <w:spacing w:before="0" w:line="264" w:lineRule="exact"/>
        <w:ind w:firstLine="0"/>
        <w:jc w:val="left"/>
      </w:pPr>
      <w:r>
        <w:t>Внеочередное Общее собрание созывается:</w:t>
      </w:r>
    </w:p>
    <w:p w:rsidR="006919FC" w:rsidRDefault="00EF774D">
      <w:pPr>
        <w:pStyle w:val="20"/>
        <w:shd w:val="clear" w:color="auto" w:fill="auto"/>
        <w:spacing w:before="0" w:line="264" w:lineRule="exact"/>
        <w:ind w:firstLine="0"/>
        <w:jc w:val="left"/>
      </w:pPr>
      <w:r>
        <w:t>-по решению Президиума Организации,</w:t>
      </w:r>
    </w:p>
    <w:p w:rsidR="006919FC" w:rsidRDefault="00EF774D">
      <w:pPr>
        <w:pStyle w:val="20"/>
        <w:shd w:val="clear" w:color="auto" w:fill="auto"/>
        <w:spacing w:before="0" w:line="264" w:lineRule="exact"/>
        <w:ind w:firstLine="0"/>
        <w:jc w:val="left"/>
      </w:pPr>
      <w:r>
        <w:t>-по решению Президента Орг</w:t>
      </w:r>
      <w:r>
        <w:t>анизации, по письменной просьбе не менее одной трети членов Организации.</w:t>
      </w:r>
    </w:p>
    <w:p w:rsidR="006919FC" w:rsidRDefault="00EF774D">
      <w:pPr>
        <w:pStyle w:val="20"/>
        <w:shd w:val="clear" w:color="auto" w:fill="auto"/>
        <w:spacing w:before="0" w:after="710" w:line="264" w:lineRule="exact"/>
        <w:ind w:firstLine="0"/>
        <w:jc w:val="left"/>
      </w:pPr>
      <w:r>
        <w:t>-по решению Ревизионной комиссии (Ревизора) Организации.</w:t>
      </w:r>
    </w:p>
    <w:p w:rsidR="006919FC" w:rsidRDefault="00430BA6">
      <w:pPr>
        <w:pStyle w:val="33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530225" distR="63500" simplePos="0" relativeHeight="251659776" behindDoc="1" locked="0" layoutInCell="1" allowOverlap="1">
                <wp:simplePos x="0" y="0"/>
                <wp:positionH relativeFrom="margin">
                  <wp:posOffset>5982970</wp:posOffset>
                </wp:positionH>
                <wp:positionV relativeFrom="paragraph">
                  <wp:posOffset>12700</wp:posOffset>
                </wp:positionV>
                <wp:extent cx="259080" cy="215900"/>
                <wp:effectExtent l="1270" t="3175" r="0" b="1270"/>
                <wp:wrapSquare wrapText="lef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C" w:rsidRDefault="00EF774D">
                            <w:pPr>
                              <w:pStyle w:val="8"/>
                              <w:shd w:val="clear" w:color="auto" w:fill="auto"/>
                            </w:pPr>
                            <w:r>
                              <w:rPr>
                                <w:rStyle w:val="8Exact0"/>
                                <w:i/>
                                <w:iCs/>
                              </w:rPr>
                              <w:t>гг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1.1pt;margin-top:1pt;width:20.4pt;height:17pt;z-index:-251656704;visibility:visible;mso-wrap-style:square;mso-width-percent:0;mso-height-percent:0;mso-wrap-distance-left:41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" filled="f" stroked="f">
                <v:textbox style="mso-fit-shape-to-text:t" inset="0,0,0,0">
                  <w:txbxContent>
                    <w:p w:rsidR="006919FC" w:rsidRDefault="00EF774D">
                      <w:pPr>
                        <w:pStyle w:val="8"/>
                        <w:shd w:val="clear" w:color="auto" w:fill="auto"/>
                      </w:pPr>
                      <w:r>
                        <w:rPr>
                          <w:rStyle w:val="8Exact0"/>
                          <w:i/>
                          <w:iCs/>
                        </w:rPr>
                        <w:t>гг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4"/>
      <w:r w:rsidR="00EF774D">
        <w:rPr>
          <w:rStyle w:val="34"/>
          <w:i/>
          <w:iCs/>
        </w:rPr>
        <w:t>V СА</w:t>
      </w:r>
      <w:bookmarkEnd w:id="5"/>
      <w:r w:rsidR="00EF774D">
        <w:br w:type="page"/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lastRenderedPageBreak/>
        <w:t xml:space="preserve">-Внеочередное Общее собрание созывается в том же порядке, как и обычное и должно быть проведено в пределах одного </w:t>
      </w:r>
      <w:r>
        <w:t>месяца со дня официального поступления просьбы о его проведении в Президиум Организации.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728"/>
        </w:tabs>
        <w:spacing w:before="0"/>
        <w:ind w:firstLine="0"/>
      </w:pPr>
      <w:r>
        <w:t>К исключительной компетенции Общего собрания относится: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-определение приоритетных направлений деятельности Организации, принципов образования и использования ее имущес</w:t>
      </w:r>
      <w:r>
        <w:t>тва;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-утверждение и изменение Устава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-утверждение годовой сметы доходов и расходов Организ</w:t>
      </w:r>
      <w:r>
        <w:t>ации, изменения и дополнения к ней, годовой отчет;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-утверждение аудиторской организации или индивидуального аудитора;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-принятие решений о создании Организацией других юридических лиц, об участии Организации в других юридических лицах, о создании филиалов и</w:t>
      </w:r>
      <w:r>
        <w:t xml:space="preserve"> об открытии представительств: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-образование и определение количественного состава Президиума, Ревизионной комиссии (Ревизора), а также досрочное прекращение их полномочий;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-выборы Президента Организации, и досрочное прекращение его полномочий: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-утверждение</w:t>
      </w:r>
      <w:r>
        <w:t xml:space="preserve"> отчетов Ревизионной комиссии (Ревизора), досрочное прекращение их полномочий;</w:t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t>-определение порядка приема в состав членов Организации и исключения из числа ее членов; -принятие решений о размере и порядке уплаты ее членами членских и имущественных взносов</w:t>
      </w:r>
      <w:r>
        <w:t>; -принятие решений о создании филиалов и открытии представительств Организации в соответствии с действующим законодательством;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4.1.5.Общее собрание правомочно (имеет кворум), если в его работе принимают участие более половины членов Организации. Решения п</w:t>
      </w:r>
      <w:r>
        <w:t>ринимаются открытым или тайным (по решению Общего собрания) голосованием простым большинством голосов, за исключением случаев, прямо оговоренных настоящим Уставом.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4.1.6. Решения Общего собрания по вопросам, относящимся к его исключительной компетенции, пр</w:t>
      </w:r>
      <w:r>
        <w:t>инимаются членами Организации квалифицированным большинством в 2/3 голосов членов, присутствующих на Общем собрании. Решения о внесении изменений в Устав Организации - квалифицированным большинством в 2/3 голосов членов, присутствующих на Общем собрании, а</w:t>
      </w:r>
      <w:r>
        <w:t xml:space="preserve"> по вопросам общей компетенции -большинством голосов членов, присутствующих на общем собрании, а по вопросам общей компетенции -большинством голосов членов, присутствующих на общем собрании.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before="0"/>
        <w:ind w:firstLine="0"/>
      </w:pPr>
      <w:r>
        <w:t>Президиум.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728"/>
        </w:tabs>
        <w:spacing w:before="0"/>
        <w:ind w:firstLine="0"/>
      </w:pPr>
      <w:r>
        <w:t>В период между Общими собраниями постоянно действующим</w:t>
      </w:r>
      <w:r>
        <w:t xml:space="preserve"> руководящим коллегиальным органом Организации является Президиум, избираемый Общим собранием на пять лет.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728"/>
        </w:tabs>
        <w:spacing w:before="0"/>
        <w:ind w:firstLine="0"/>
      </w:pPr>
      <w:r>
        <w:t>С момента государственной регистрации Организации Президиум осуществляет права юридического лица от имени Организации и исполняет его обязанности в с</w:t>
      </w:r>
      <w:r>
        <w:t>оответствии с настоящим Уставом.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728"/>
        </w:tabs>
        <w:spacing w:before="0"/>
        <w:ind w:firstLine="0"/>
      </w:pPr>
      <w:r>
        <w:t>Президиум осуществляет текущее руководство деятельностью Организации в период между Общими собраниями, в соответствии с настоящим Уставом, и подотчетен Общему собранию.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728"/>
        </w:tabs>
        <w:spacing w:before="0"/>
        <w:ind w:firstLine="0"/>
      </w:pPr>
      <w:r>
        <w:t>Количественный состав Президиума определяется решением</w:t>
      </w:r>
      <w:r>
        <w:t xml:space="preserve"> Общего собрания Организации.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728"/>
        </w:tabs>
        <w:spacing w:before="0"/>
        <w:ind w:firstLine="0"/>
      </w:pPr>
      <w:r>
        <w:t>Членами Президиума могут быть члены Организации.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728"/>
        </w:tabs>
        <w:spacing w:before="0"/>
        <w:ind w:firstLine="0"/>
      </w:pPr>
      <w:r>
        <w:t>Президиум;</w:t>
      </w:r>
    </w:p>
    <w:p w:rsidR="006919FC" w:rsidRDefault="00EF774D">
      <w:pPr>
        <w:pStyle w:val="20"/>
        <w:shd w:val="clear" w:color="auto" w:fill="auto"/>
        <w:spacing w:before="0" w:after="607"/>
        <w:ind w:firstLine="0"/>
        <w:jc w:val="left"/>
      </w:pPr>
      <w:r>
        <w:t>-рассматривает основные направления, долгосрочные программы и проекты Организации; -организует выполнение решений Общего собрания;</w:t>
      </w:r>
    </w:p>
    <w:p w:rsidR="006919FC" w:rsidRDefault="00430BA6">
      <w:pPr>
        <w:pStyle w:val="22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85800" distR="63500" simplePos="0" relativeHeight="251660800" behindDoc="1" locked="0" layoutInCell="1" allowOverlap="1">
                <wp:simplePos x="0" y="0"/>
                <wp:positionH relativeFrom="margin">
                  <wp:posOffset>5716270</wp:posOffset>
                </wp:positionH>
                <wp:positionV relativeFrom="paragraph">
                  <wp:posOffset>20320</wp:posOffset>
                </wp:positionV>
                <wp:extent cx="237490" cy="161290"/>
                <wp:effectExtent l="1270" t="1270" r="0" b="635"/>
                <wp:wrapSquare wrapText="left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C" w:rsidRDefault="00EF774D">
                            <w:pPr>
                              <w:pStyle w:val="20"/>
                              <w:shd w:val="clear" w:color="auto" w:fill="auto"/>
                              <w:spacing w:before="0" w:line="25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ArialUnicodeMS95ptExact"/>
                              </w:rPr>
                              <w:t>✓</w:t>
                            </w:r>
                            <w:r>
                              <w:rPr>
                                <w:rStyle w:val="2Exact0"/>
                              </w:rPr>
                              <w:t>г: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50.1pt;margin-top:1.6pt;width:18.7pt;height:12.7pt;z-index:-251655680;visibility:visible;mso-wrap-style:square;mso-width-percent:0;mso-height-percent:0;mso-wrap-distance-left:5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fwrQ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" filled="f" stroked="f">
                <v:textbox style="mso-fit-shape-to-text:t" inset="0,0,0,0">
                  <w:txbxContent>
                    <w:p w:rsidR="006919FC" w:rsidRDefault="00EF774D">
                      <w:pPr>
                        <w:pStyle w:val="20"/>
                        <w:shd w:val="clear" w:color="auto" w:fill="auto"/>
                        <w:spacing w:before="0" w:line="254" w:lineRule="exact"/>
                        <w:ind w:firstLine="0"/>
                        <w:jc w:val="left"/>
                      </w:pPr>
                      <w:r>
                        <w:rPr>
                          <w:rStyle w:val="2ArialUnicodeMS95ptExact"/>
                        </w:rPr>
                        <w:t>✓</w:t>
                      </w:r>
                      <w:r>
                        <w:rPr>
                          <w:rStyle w:val="2Exact0"/>
                        </w:rPr>
                        <w:t>г: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6" w:name="bookmark5"/>
      <w:r w:rsidR="00EF774D">
        <w:rPr>
          <w:rStyle w:val="23"/>
        </w:rPr>
        <w:t xml:space="preserve">У/ </w:t>
      </w:r>
      <w:r w:rsidR="00EF774D">
        <w:rPr>
          <w:rStyle w:val="24"/>
        </w:rPr>
        <w:t>6А</w:t>
      </w:r>
      <w:bookmarkEnd w:id="6"/>
      <w:r w:rsidR="00EF774D">
        <w:br w:type="page"/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lastRenderedPageBreak/>
        <w:t xml:space="preserve">-распоряжается </w:t>
      </w:r>
      <w:r>
        <w:t>имуществом и средствами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-готовит вопросы для их обсуждения на Общем собрании;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-принимает решения о созыве Общего собрания;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-осуществляет прием и исключение членов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-решает любые другие вопросы, не относящиеся к исключительной компе</w:t>
      </w:r>
      <w:r>
        <w:t>тенции Общего собрания.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699"/>
        </w:tabs>
        <w:spacing w:before="0"/>
        <w:ind w:firstLine="0"/>
      </w:pPr>
      <w:r>
        <w:t>Решения Президиума Организации принимаются открытым голосованием единогласно.</w:t>
      </w:r>
    </w:p>
    <w:p w:rsidR="006919FC" w:rsidRDefault="00EF774D">
      <w:pPr>
        <w:pStyle w:val="20"/>
        <w:numPr>
          <w:ilvl w:val="0"/>
          <w:numId w:val="4"/>
        </w:numPr>
        <w:shd w:val="clear" w:color="auto" w:fill="auto"/>
        <w:tabs>
          <w:tab w:val="left" w:pos="646"/>
        </w:tabs>
        <w:spacing w:before="0"/>
        <w:ind w:firstLine="0"/>
      </w:pPr>
      <w:r>
        <w:t xml:space="preserve">Заседания Президиума Организации проводятся по мере необходимости, но не реже одного раза в квартал и считаются правомочными при участии в них более </w:t>
      </w:r>
      <w:r>
        <w:t>половины от общего числа членов Президиума.</w:t>
      </w:r>
    </w:p>
    <w:p w:rsidR="006919FC" w:rsidRDefault="00EF774D">
      <w:pPr>
        <w:pStyle w:val="20"/>
        <w:numPr>
          <w:ilvl w:val="0"/>
          <w:numId w:val="4"/>
        </w:numPr>
        <w:shd w:val="clear" w:color="auto" w:fill="auto"/>
        <w:tabs>
          <w:tab w:val="left" w:pos="656"/>
        </w:tabs>
        <w:spacing w:before="0"/>
        <w:ind w:firstLine="0"/>
      </w:pPr>
      <w:r>
        <w:t>Председательствует на заседаниях Президиума - Президент Организации.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556"/>
        </w:tabs>
        <w:spacing w:before="0"/>
        <w:ind w:firstLine="0"/>
      </w:pPr>
      <w:r>
        <w:t>Президент.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704"/>
        </w:tabs>
        <w:spacing w:before="0"/>
        <w:ind w:firstLine="0"/>
      </w:pPr>
      <w:r>
        <w:t>Президент - единоличный исполнительный орган.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704"/>
        </w:tabs>
        <w:spacing w:before="0"/>
        <w:ind w:firstLine="0"/>
      </w:pPr>
      <w:r>
        <w:t>Президент избирается Общим собранием сроком на пять лет.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704"/>
        </w:tabs>
        <w:spacing w:before="0"/>
        <w:ind w:firstLine="0"/>
      </w:pPr>
      <w:r>
        <w:t>Президент: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-Осуществляет </w:t>
      </w:r>
      <w:r>
        <w:t>текущее руководство деятельностью Организации: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-возглавляет Президиум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-созывает заседания Президиума Организации: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-организует подготовку и проведение заседаний Президиума и определяет перечень вопросов, выносимых на обсуждение Президиума;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/>
        <w:ind w:firstLine="0"/>
      </w:pPr>
      <w:r>
        <w:t>обес</w:t>
      </w:r>
      <w:r>
        <w:t>печивает реализацию целей, задач и программ деятельности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-ведет списки членов Организации, осуществляет хранение документов, содержащих информацию о членах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-информирует членов Организации о размерах, периодичности и порядке уплаты</w:t>
      </w:r>
      <w:r>
        <w:t xml:space="preserve"> членских взносов;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-руководит работой Организации, вырабатывает стратегию развития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-обеспечивает подготовку документов и других материалов по вопросам планирования и проведения текущей работы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t>-в период между заседаниями Президиума</w:t>
      </w:r>
      <w:r>
        <w:t xml:space="preserve"> осуществляет руководство деятельностью Организации, в том числе принимает оперативные решения по вопросам повседневной деятельности Организации, обеспечивает выполнение решений Общего собрания и Президиума; -осуществляет руководство исполнительным аппарат</w:t>
      </w:r>
      <w:r>
        <w:t>ом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-утверждает структуру, штатное расписание и фонд заработной платы исполнительного аппарата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-открывает счета, принимает обязательства на основании решений Президиума;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-издает приказы, распоряжения, инструкции, прочие локальные д</w:t>
      </w:r>
      <w:r>
        <w:t>окументы, связанные с деятельностью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-нанимает и увольняет штатных работников Организации, применяет к ним меры поощрения, установленные внутренними локальными документами и взыскания в соответствии с законодательством Российской Федерации о тр</w:t>
      </w:r>
      <w:r>
        <w:t>уде;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-утверждает документы, регламентирующие деятельность должностных лиц и органов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-без доверенности представляет Организацию во взаимоотношениях с государственными, общественными и иными организациями;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-решает иные вопросы, не отнесенные к и</w:t>
      </w:r>
      <w:r>
        <w:t>сключительной компетенции иных должностных лиц и органов Организации;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/>
        <w:ind w:firstLine="0"/>
        <w:jc w:val="left"/>
      </w:pPr>
      <w:r>
        <w:t>заключает гражданско-правовые сделки, выдает от имени Организации доверенности; -награждает членов и кандидатов в члены Организации, спортсменов, выносит представление на присвоение зван</w:t>
      </w:r>
      <w:r>
        <w:t>ий;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before="0"/>
        <w:ind w:firstLine="0"/>
      </w:pPr>
      <w:r>
        <w:t>устанавливает связи Организации с другими организациями.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674"/>
        </w:tabs>
        <w:spacing w:before="0" w:line="264" w:lineRule="exact"/>
        <w:ind w:firstLine="0"/>
      </w:pPr>
      <w:r>
        <w:t>В отсутствие Президента исполнение его функций возлагается на одного из членов Президиума по решению Президента или Президиума.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674"/>
        </w:tabs>
        <w:spacing w:before="0" w:line="264" w:lineRule="exact"/>
        <w:ind w:firstLine="0"/>
      </w:pPr>
      <w:r>
        <w:t>Ревизионная комиссия (Ревизор).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669"/>
        </w:tabs>
        <w:spacing w:before="0" w:line="264" w:lineRule="exact"/>
        <w:ind w:firstLine="0"/>
      </w:pPr>
      <w:r>
        <w:t xml:space="preserve">Ревизионная комиссия (Ревизор) </w:t>
      </w:r>
      <w:r>
        <w:t>избирается Общим собранием из числа членов Организации сроком на пять лет и является контрольно-ревизионным органом Организации.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669"/>
        </w:tabs>
        <w:spacing w:before="0" w:line="264" w:lineRule="exact"/>
        <w:ind w:firstLine="0"/>
        <w:jc w:val="left"/>
      </w:pPr>
      <w:r>
        <w:t>Членами ревизионной комиссии (Ревизором) не могут быть члены иных органов Организации.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669"/>
        </w:tabs>
        <w:spacing w:before="0" w:line="264" w:lineRule="exact"/>
        <w:ind w:firstLine="0"/>
      </w:pPr>
      <w:r>
        <w:t>Ревизионная комиссия (Ревизор) контролир</w:t>
      </w:r>
      <w:r>
        <w:t xml:space="preserve">ует финансовую деятельность Организации, состояние и учет материальных ценностей путем ежегодных плановых ревизий и через представление </w:t>
      </w:r>
      <w:r>
        <w:lastRenderedPageBreak/>
        <w:t>отчета на утверждение на Общее собрание и на ознакомление Президенту.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674"/>
        </w:tabs>
        <w:spacing w:before="0" w:line="264" w:lineRule="exact"/>
        <w:ind w:firstLine="0"/>
      </w:pPr>
      <w:r>
        <w:t>Ревизионная комиссия (Ревизор) отчитывается в свое</w:t>
      </w:r>
      <w:r>
        <w:t>й деятельности Общему собранию.</w:t>
      </w:r>
    </w:p>
    <w:p w:rsidR="006919FC" w:rsidRDefault="00EF774D">
      <w:pPr>
        <w:pStyle w:val="20"/>
        <w:numPr>
          <w:ilvl w:val="2"/>
          <w:numId w:val="1"/>
        </w:numPr>
        <w:shd w:val="clear" w:color="auto" w:fill="auto"/>
        <w:tabs>
          <w:tab w:val="left" w:pos="674"/>
        </w:tabs>
        <w:spacing w:before="0" w:after="116" w:line="264" w:lineRule="exact"/>
        <w:ind w:firstLine="0"/>
      </w:pPr>
      <w:r>
        <w:t>Ревизия деятельности Организации проводится не реже одного раза в год.</w:t>
      </w:r>
    </w:p>
    <w:p w:rsidR="006919FC" w:rsidRDefault="00EF774D">
      <w:pPr>
        <w:pStyle w:val="70"/>
        <w:numPr>
          <w:ilvl w:val="0"/>
          <w:numId w:val="1"/>
        </w:numPr>
        <w:shd w:val="clear" w:color="auto" w:fill="auto"/>
        <w:tabs>
          <w:tab w:val="left" w:pos="3308"/>
        </w:tabs>
        <w:spacing w:before="0"/>
        <w:ind w:left="2980"/>
      </w:pPr>
      <w:r>
        <w:t>Права и обязанности Организации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607"/>
        </w:tabs>
        <w:spacing w:before="0"/>
        <w:ind w:firstLine="0"/>
      </w:pPr>
      <w:r>
        <w:t xml:space="preserve">Для достижения уставных целей, в соответствии с действующим законодательством Российской Федерации, Организация имеет </w:t>
      </w:r>
      <w:r>
        <w:t>право: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-свободно распространять информацию о своей деятельности: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-представлять права и законные интересы Организации, членов Организации в органах государственной власти, органах местного самоуправления и общественных объединениях;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firstLine="0"/>
      </w:pPr>
      <w:r>
        <w:t xml:space="preserve">участвовать в выработке </w:t>
      </w:r>
      <w:r>
        <w:t>решений органов государственной власти и органов местного самоуправления по вопросам физической культуры и спорта, в порядке и объеме, предусмотренном действующим законодательством Российской Федерации;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firstLine="0"/>
      </w:pPr>
      <w:r>
        <w:t>выступать с инициативами по различным вопросам общест</w:t>
      </w:r>
      <w:r>
        <w:t>венной жизни, вносить предложения в органы государственной власти;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ind w:firstLine="0"/>
        <w:jc w:val="left"/>
      </w:pPr>
      <w:r>
        <w:t>осуществлять в полном объеме полномочия, предусмотренные законами об общественных объединениях: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firstLine="0"/>
      </w:pPr>
      <w:r>
        <w:t xml:space="preserve">оказывать содействие в подготовке спортсменов для муниципальных, региональных, всероссийских </w:t>
      </w:r>
      <w:r>
        <w:t>и международных соревнований и других спортивных мероприятий по плаванию и их участия в этих мероприятиях: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42"/>
        </w:tabs>
        <w:spacing w:before="0"/>
        <w:ind w:firstLine="0"/>
        <w:jc w:val="left"/>
      </w:pPr>
      <w:r>
        <w:t>самостоятельно определять свою внутреннюю структуру, формы и методы деятельности, бюджет и штат;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32"/>
        </w:tabs>
        <w:spacing w:before="0"/>
        <w:ind w:firstLine="0"/>
      </w:pPr>
      <w:r>
        <w:t>устанавливать и взимать вступительные членские и ины</w:t>
      </w:r>
      <w:r>
        <w:t>е взносы;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/>
        <w:ind w:firstLine="0"/>
      </w:pPr>
      <w:r>
        <w:t>содействовать в повышении квалификации тренеров, спортсменов, судей.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-осуществлять в соответствии с Гражданским Кодексом Российской Федерации и иными законодательными актами Российской Федерации предпринимательскую и внешнеэкономическую деятельно</w:t>
      </w:r>
      <w:r>
        <w:t>сть для достижения соответствующих уставных целей;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-созывать и проводить конференции, собрания, совещания и другие мероприятия по вопросам, входящим в компетенцию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-открывать отделения и представительства, создавать филиалы в соответствии с зак</w:t>
      </w:r>
      <w:r>
        <w:t>онодательством Российской Федерации.</w:t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t>-организовывать и проводить официальные соревнования и другие мероприятия по плаванию: -участвовать в деятельности прочих организаций, разделяющих и поддерживающих цели и задачи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-Организация вправе </w:t>
      </w:r>
      <w:r>
        <w:t>производить выплаты членам федерации в виде благотворительной помощи в денежной и натуральной форме;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-оказывать финансовую помощь, нацеленную на выполнение уставных целей и задач Организации</w:t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t>-учреждать средства массовой информации и осуществлять издательск</w:t>
      </w:r>
      <w:r>
        <w:t>ую деятельность; -проводить собрания, митинги, демонстрации, шествия и пикетирование;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-обладать всеми правами на использование символики Организации, спортивных сборных команд по плаванию, за исключением государственной символики Российской Федерации;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-осу</w:t>
      </w:r>
      <w:r>
        <w:t>ществлять аттестацию тренеров и спортивных судей по плаванию и контроль над их деятельностью;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-принимать участие в формировании календарного плана;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-вступать в международные спортивные организации, приобретать права и нести обязанности, соответствующие </w:t>
      </w:r>
      <w:r>
        <w:t>статусу членов международных спортивных организаций, если такие права и обязанности не противоречат законодательству Российской Федерации;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03"/>
        </w:tabs>
        <w:spacing w:before="0"/>
        <w:ind w:firstLine="0"/>
      </w:pPr>
      <w:r>
        <w:t>получать финансовую и иную поддержку, предоставленную для развития плавания как спорта из различных источников, не за</w:t>
      </w:r>
      <w:r>
        <w:t>прещенных действующим законодательством Российской Федерации;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firstLine="0"/>
        <w:jc w:val="left"/>
      </w:pPr>
      <w:r>
        <w:t>поощрять членов (кандидатов в члены) Организации за активное участие в жизни Организации.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-ходатайствовать о присвоении почетных званий и наград перед вышестоящими организациями и государственны</w:t>
      </w:r>
      <w:r>
        <w:t>ми органами;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-материально стимулировать тренеров за спортивную деятельность, поощрять денежными вознаграждения тренеров и спортсменов за спортивные достижения;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-создавать, приобретать, отчуждать, предоставлять или получать в пользование или аренду здания, </w:t>
      </w:r>
      <w:r>
        <w:t xml:space="preserve">сооружения, оборудование, транспортные средства, инвентарь, и другое движимое и/или недвижимое </w:t>
      </w:r>
      <w:r>
        <w:lastRenderedPageBreak/>
        <w:t xml:space="preserve">имущество, необходимое для материального обеспечения деятельности Организации, а также списывать собственное имущество с баланса, если оно изношено или морально </w:t>
      </w:r>
      <w:r>
        <w:t>устарело;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-организовывать и содействовать в организации и проведении спортивных и тренировочных мероприятий;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-осуществлять информационную деятельность в рамках реализации уставных целей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-определять соответствие спортивных сооружений для провед</w:t>
      </w:r>
      <w:r>
        <w:t>ения соревнований по плаванию различного уровня;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firstLine="0"/>
      </w:pPr>
      <w:r>
        <w:t>участвовать в организации работ по производству, приобретению, распределению, продаже и прокату спортивных товаров, необходимых для развития плавания, проведения соревнований и подготовки сборных команд;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-оказывать в установленном порядке физкультурно-оздоровительные услуги;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-содержать штатных работников аппарата, работающих по найму, на которых распространяется законодательство о труде и социальном страховании;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18"/>
        </w:tabs>
        <w:spacing w:before="0"/>
        <w:ind w:firstLine="0"/>
      </w:pPr>
      <w:r>
        <w:t>оказывать финансовую, организационную, консу</w:t>
      </w:r>
      <w:r>
        <w:t>льтационную, методическую и иную помощь региональным спортивным организациям по плаванию, структурным подразделениям Организации, физическим и юридическим лицам;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firstLine="0"/>
      </w:pPr>
      <w:r>
        <w:t>участвовать в изготовлении и реализации официальной, памятной, наградной и иной атрибутики с с</w:t>
      </w:r>
      <w:r>
        <w:t>имволикой Организации;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-осуществлять в полном объеме полномочия, предусмотренные законами об общественных объединениях.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before="0"/>
        <w:ind w:firstLine="0"/>
      </w:pPr>
      <w:r>
        <w:t>Организация обязана: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firstLine="0"/>
      </w:pPr>
      <w:r>
        <w:t>соблюдать законодательство Российской Федерации, общепризнанные принципы и нормы международного права, касающиеся с</w:t>
      </w:r>
      <w:r>
        <w:t>феры ее деятельности, а также нормы, предусмотренные ее учредительными документами;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08"/>
        </w:tabs>
        <w:spacing w:before="0"/>
        <w:ind w:firstLine="0"/>
      </w:pPr>
      <w:r>
        <w:t>ежегодно информировать орган, принимающий решение о государственной регистрации Организации, о продолжении своей деятельности с указанием действительного места нахождения п</w:t>
      </w:r>
      <w:r>
        <w:t>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6919FC" w:rsidRDefault="00EF774D">
      <w:pPr>
        <w:pStyle w:val="20"/>
        <w:numPr>
          <w:ilvl w:val="0"/>
          <w:numId w:val="2"/>
        </w:numPr>
        <w:shd w:val="clear" w:color="auto" w:fill="auto"/>
        <w:tabs>
          <w:tab w:val="left" w:pos="213"/>
        </w:tabs>
        <w:spacing w:before="0" w:after="466"/>
        <w:ind w:firstLine="0"/>
      </w:pPr>
      <w:r>
        <w:t xml:space="preserve">предоставлять по запросу органа, принимающего решение о государственной регистрации </w:t>
      </w:r>
      <w:r>
        <w:t>общественных объединений, решения руководящих органов и должностных лиц Организации, а</w:t>
      </w:r>
    </w:p>
    <w:p w:rsidR="006919FC" w:rsidRDefault="00EF774D">
      <w:pPr>
        <w:pStyle w:val="10"/>
        <w:keepNext/>
        <w:keepLines/>
        <w:shd w:val="clear" w:color="auto" w:fill="auto"/>
        <w:spacing w:before="0"/>
        <w:ind w:left="6680"/>
      </w:pPr>
      <w:bookmarkStart w:id="7" w:name="bookmark6"/>
      <w:r>
        <w:rPr>
          <w:rStyle w:val="11"/>
          <w:i/>
          <w:iCs/>
        </w:rPr>
        <w:t>-Я с£ гг</w:t>
      </w:r>
      <w:bookmarkEnd w:id="7"/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также годовые и квартальные отчеты о своей деятельности в объеме сведений, представляемых в налоговые органы;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 xml:space="preserve">-допускать представителей органа, принимающего </w:t>
      </w:r>
      <w:r>
        <w:t>решение о государственной регистрации общественных объединений, на проводимые Организацией мероприятия;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-оказывать содействие представителям органа, принимающего решение о государственной регистрации общественных объединений, в ознакомлении с деятельностью</w:t>
      </w:r>
      <w:r>
        <w:t xml:space="preserve"> Организации в связи с достижением уставных целей и соблюдением законодательства Российской Федерации;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firstLine="0"/>
      </w:pPr>
      <w:r>
        <w:t>Организация также обязана информировать орган, принявший решение о его государственной регистрации, об изменении сведений, вносимых в Единый государствен</w:t>
      </w:r>
      <w:r>
        <w:t>ный реестр, за исключением сведений о полученных лицензиях, в течение трех дней с момента таких изменений.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firstLine="0"/>
      </w:pPr>
      <w:r>
        <w:t>Организация обеспечивает учет и сохранность документов по личному составу своего штатного аппарата.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firstLine="0"/>
      </w:pPr>
      <w:r>
        <w:t>Во взаимодействии с субъектами физической культур</w:t>
      </w:r>
      <w:r>
        <w:t>ы и спорта, связанными с плаванием (Управление физической культуры, спорта и туризма, спортивные школы, общеобразовательные учреждения, клубы, секции, прочие некоммерческие организации физической культуры и спорта, спортсмены, тренеры), обеспечивать развит</w:t>
      </w:r>
      <w:r>
        <w:t>ие плавания в г. Альметьевск и Альметьевском районе.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firstLine="0"/>
      </w:pPr>
      <w:r>
        <w:t>Обеспечивать подготовку и участие сборных команд по плаванию в международных официальных спортивных мероприятиях.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firstLine="0"/>
      </w:pPr>
      <w:r>
        <w:t>Организация имеет право содействовать в реализации Единого календарного плана муниципальн</w:t>
      </w:r>
      <w:r>
        <w:t>ых, межрегиональных, всероссийских и международных физкультурных и спортивных мероприятий.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 w:after="244"/>
        <w:ind w:firstLine="0"/>
      </w:pPr>
      <w:r>
        <w:lastRenderedPageBreak/>
        <w:t>Противодействовать использованию допинговых средств и (или) мезодов, а также проявления любых форм дискриминации и насилия в спорзе.</w:t>
      </w:r>
    </w:p>
    <w:p w:rsidR="006919FC" w:rsidRDefault="00EF774D">
      <w:pPr>
        <w:pStyle w:val="70"/>
        <w:numPr>
          <w:ilvl w:val="0"/>
          <w:numId w:val="1"/>
        </w:numPr>
        <w:shd w:val="clear" w:color="auto" w:fill="auto"/>
        <w:tabs>
          <w:tab w:val="left" w:pos="1136"/>
        </w:tabs>
        <w:spacing w:before="0" w:line="264" w:lineRule="exact"/>
        <w:ind w:left="840"/>
      </w:pPr>
      <w:r>
        <w:t>Имущество Организации, источники</w:t>
      </w:r>
      <w:r>
        <w:t xml:space="preserve"> его формирования и управление</w:t>
      </w:r>
    </w:p>
    <w:p w:rsidR="006919FC" w:rsidRDefault="00EF774D">
      <w:pPr>
        <w:pStyle w:val="70"/>
        <w:shd w:val="clear" w:color="auto" w:fill="auto"/>
        <w:spacing w:before="0" w:line="264" w:lineRule="exact"/>
        <w:jc w:val="center"/>
      </w:pPr>
      <w:r>
        <w:t>имуществом Организации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 w:line="264" w:lineRule="exact"/>
        <w:ind w:firstLine="0"/>
      </w:pPr>
      <w:r>
        <w:t>Организация в соответствии с действующим законодательством может иметь в собственности земельные участки, здания, сооружения, строения, жилищный фонд, оборудование, имущество культурно-просветительского</w:t>
      </w:r>
      <w:r>
        <w:t>, оздоровительного и иного назначения, транспортные средства, акции, другие ценные бумаги и иное имущество, необходимое для обеспечения деятельности Организации, предусмотренной настоящим Уставом. В собственности Организации могут также находиться учрежден</w:t>
      </w:r>
      <w:r>
        <w:t>ия, издательства, средства массовой информации.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firstLine="0"/>
      </w:pPr>
      <w:r>
        <w:t>Средства Организации расходуются только на достижение целей, определенных настоящим Уставом, и не могут распределяться между ее членами.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firstLine="0"/>
      </w:pPr>
      <w:r>
        <w:t>Организации в установленном законом порядке ведет бухгалтерскую и стати</w:t>
      </w:r>
      <w:r>
        <w:t>стическую отчетность.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firstLine="0"/>
      </w:pPr>
      <w:r>
        <w:t>Источниками формирования имущества и средств Организации являются: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-добровольные взносы, пожертвования;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-вступительные и членские взносы;</w:t>
      </w:r>
    </w:p>
    <w:p w:rsidR="006919FC" w:rsidRDefault="00EF774D">
      <w:pPr>
        <w:pStyle w:val="20"/>
        <w:shd w:val="clear" w:color="auto" w:fill="auto"/>
        <w:spacing w:before="0"/>
        <w:ind w:firstLine="0"/>
        <w:jc w:val="left"/>
      </w:pPr>
      <w:r>
        <w:t>-поступления от проводимых организацией мероприятий (организационные взносы и т.д.); -доходов от</w:t>
      </w:r>
      <w:r>
        <w:t xml:space="preserve"> гражданско-правовых сделок, и деятельности, не противоречащей Уставу и законодательству Российской Федерации: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-других источников, не запрещенных действующим законодательством.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95"/>
        </w:tabs>
        <w:spacing w:before="0"/>
        <w:ind w:firstLine="0"/>
      </w:pPr>
      <w:r>
        <w:t>Организация может осуществлять приносящую доход деятельность лишь постольку,</w:t>
      </w:r>
    </w:p>
    <w:p w:rsidR="006919FC" w:rsidRDefault="00EF774D">
      <w:pPr>
        <w:pStyle w:val="20"/>
        <w:shd w:val="clear" w:color="auto" w:fill="auto"/>
        <w:tabs>
          <w:tab w:val="left" w:pos="8568"/>
        </w:tabs>
        <w:spacing w:before="0"/>
        <w:ind w:firstLine="0"/>
      </w:pPr>
      <w:r>
        <w:t>по</w:t>
      </w:r>
      <w:r>
        <w:t>скольку это служит достижению уставных целей, ради которых она создана и соответствующую этим целям. Доходы от деятельности Организации</w:t>
      </w:r>
      <w:r>
        <w:tab/>
        <w:t>не могут</w:t>
      </w:r>
    </w:p>
    <w:p w:rsidR="006919FC" w:rsidRDefault="00EF774D">
      <w:pPr>
        <w:pStyle w:val="20"/>
        <w:shd w:val="clear" w:color="auto" w:fill="auto"/>
        <w:spacing w:before="0"/>
        <w:ind w:firstLine="0"/>
      </w:pPr>
      <w:r>
        <w:t>перераспределяться между членами Организации и должны использоваться только для достижения уставных целей.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</w:pPr>
      <w:r>
        <w:t>Допу</w:t>
      </w:r>
      <w:r>
        <w:t>скается использование Организацией средств, полученных от источников дохода, указанных в п. 6.4, на благотворительные цели.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Организация отвечает по своим обязательствам всем принадлежащим ей имуществом, на которое, согласно действующему законодательству, м</w:t>
      </w:r>
      <w:r>
        <w:t>ожет быть обращено взыскание.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80"/>
        <w:ind w:firstLine="0"/>
      </w:pPr>
      <w:r>
        <w:t>Субъектом права собственности Организации является Организация как юридическое лицо. Каждый отдельный член Организации не имеет права собственности на долю имущества, принадлежащего Организации.</w:t>
      </w:r>
    </w:p>
    <w:p w:rsidR="006919FC" w:rsidRDefault="00EF774D">
      <w:pPr>
        <w:pStyle w:val="70"/>
        <w:numPr>
          <w:ilvl w:val="0"/>
          <w:numId w:val="1"/>
        </w:numPr>
        <w:shd w:val="clear" w:color="auto" w:fill="auto"/>
        <w:tabs>
          <w:tab w:val="left" w:pos="1869"/>
        </w:tabs>
        <w:spacing w:before="0"/>
        <w:ind w:left="1580"/>
      </w:pPr>
      <w:r>
        <w:t>Внесение изменений и дополнений</w:t>
      </w:r>
      <w:r>
        <w:t xml:space="preserve"> в Устав Организации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/>
        <w:ind w:firstLine="0"/>
      </w:pPr>
      <w:r>
        <w:t>Предложения о внесении изменений и дополнений в Устав Организации могут вноситься любыми членами Организации и рассматриваются на Общем собрании.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/>
        <w:ind w:firstLine="0"/>
      </w:pPr>
      <w:r>
        <w:t>Окончательное решение по данному вопросу утверждается на Общем собрании членов Организаци</w:t>
      </w:r>
      <w:r>
        <w:t>и квалифицированным большинством 2/3 голосов присутствующих на общем собрании.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84"/>
        <w:ind w:firstLine="0"/>
      </w:pPr>
      <w:r>
        <w:t>Утвержденные изменения и дополнения в Устав подлежат государственной регистрации в порядке и сроки, предусмотренные действующим законодательством, и приобретают юридическую силу</w:t>
      </w:r>
      <w:r>
        <w:t xml:space="preserve"> с момента такой регистрации.</w:t>
      </w:r>
    </w:p>
    <w:p w:rsidR="006919FC" w:rsidRDefault="00EF774D">
      <w:pPr>
        <w:pStyle w:val="70"/>
        <w:numPr>
          <w:ilvl w:val="0"/>
          <w:numId w:val="1"/>
        </w:numPr>
        <w:shd w:val="clear" w:color="auto" w:fill="auto"/>
        <w:tabs>
          <w:tab w:val="left" w:pos="2074"/>
        </w:tabs>
        <w:spacing w:before="0" w:line="264" w:lineRule="exact"/>
        <w:ind w:left="1780"/>
      </w:pPr>
      <w:r>
        <w:t>Порядок реорганизации и ликвидации Организации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4"/>
        </w:tabs>
        <w:spacing w:before="0" w:line="264" w:lineRule="exact"/>
        <w:ind w:firstLine="0"/>
      </w:pPr>
      <w:r>
        <w:t>Организация может быть реорганизована путем слияния, присоединения, разделения, выделения, преобразования по решенью, принятому квалифицированным большинством в 2/3 голосов членов</w:t>
      </w:r>
      <w:r>
        <w:t xml:space="preserve"> Организации, присутствующих на Общем собрании.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64" w:lineRule="exact"/>
        <w:ind w:firstLine="0"/>
      </w:pPr>
      <w:r>
        <w:t>При реорганизации все имущественные и неимущественные права Организации переходят к вновь возникшему юридическому лицу (правопреемнику) в порядке, предусмотренном действующим законодательством Российской Феде</w:t>
      </w:r>
      <w:r>
        <w:t>рации.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line="264" w:lineRule="exact"/>
        <w:ind w:firstLine="0"/>
      </w:pPr>
      <w:r>
        <w:t xml:space="preserve">Ликвидация Организации производится по решению, принятому квалифицированным большинством в 2/3 голосов членов Организации, присутствующих на Общем собрании, в соответствии с настоящим Уставом иди по решению суда в случаях и порядке, предусмотренных </w:t>
      </w:r>
      <w:r>
        <w:t>действующим законодательством Российской Федерации.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64" w:lineRule="exact"/>
        <w:ind w:firstLine="0"/>
      </w:pPr>
      <w:r>
        <w:lastRenderedPageBreak/>
        <w:t>После ликвидации Организации имущество и оставшиеся средства Организации после расчетов с бюджетом и кредиторами направляются на уставные цели Организации, а в спорных случаях. - по решению суда.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64" w:lineRule="exact"/>
        <w:ind w:firstLine="0"/>
      </w:pPr>
      <w:r>
        <w:t xml:space="preserve">При </w:t>
      </w:r>
      <w:r>
        <w:t>ликвидации Организации документы по личному составу, в порядке, предусмотренном действующим законодательством Российской Федерации, передаются на государственное архивное хранение.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line="264" w:lineRule="exact"/>
        <w:ind w:firstLine="0"/>
      </w:pPr>
      <w:r>
        <w:t>Сведения и документы, необходимые для государственной регистрации Организац</w:t>
      </w:r>
      <w:r>
        <w:t>ии в связи с ее ликвидацией направляются в государственный орган, принявший решение о регистрации при ее создании.</w:t>
      </w:r>
    </w:p>
    <w:p w:rsidR="006919FC" w:rsidRDefault="00EF774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line="264" w:lineRule="exact"/>
        <w:ind w:firstLine="0"/>
        <w:sectPr w:rsidR="006919FC">
          <w:pgSz w:w="11900" w:h="16840"/>
          <w:pgMar w:top="1647" w:right="842" w:bottom="523" w:left="1113" w:header="0" w:footer="3" w:gutter="0"/>
          <w:cols w:space="720"/>
          <w:noEndnote/>
          <w:docGrid w:linePitch="360"/>
        </w:sectPr>
      </w:pPr>
      <w:r>
        <w:t>Ликвидация Организации считается завершенной, а Организация - прекратившей существование после внесения об этом записи в</w:t>
      </w:r>
      <w:r>
        <w:t xml:space="preserve"> единый государственный реестр юридических лиц.</w:t>
      </w:r>
    </w:p>
    <w:p w:rsidR="006919FC" w:rsidRDefault="00430BA6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4160520</wp:posOffset>
                </wp:positionH>
                <wp:positionV relativeFrom="paragraph">
                  <wp:posOffset>1270</wp:posOffset>
                </wp:positionV>
                <wp:extent cx="999490" cy="154940"/>
                <wp:effectExtent l="0" t="1270" r="254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C" w:rsidRDefault="00EF774D">
                            <w:pPr>
                              <w:pStyle w:val="42"/>
                              <w:keepNext/>
                              <w:keepLines/>
                              <w:shd w:val="clear" w:color="auto" w:fill="auto"/>
                              <w:spacing w:after="0"/>
                            </w:pPr>
                            <w:bookmarkStart w:id="8" w:name="bookmark7"/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Приложение 1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27.6pt;margin-top:.1pt;width:78.7pt;height:12.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" filled="f" stroked="f">
                <v:textbox style="mso-fit-shape-to-text:t" inset="0,0,0,0">
                  <w:txbxContent>
                    <w:p w:rsidR="006919FC" w:rsidRDefault="00EF774D">
                      <w:pPr>
                        <w:pStyle w:val="42"/>
                        <w:keepNext/>
                        <w:keepLines/>
                        <w:shd w:val="clear" w:color="auto" w:fill="auto"/>
                        <w:spacing w:after="0"/>
                      </w:pPr>
                      <w:bookmarkStart w:id="9" w:name="bookmark7"/>
                      <w:r>
                        <w:rPr>
                          <w:rStyle w:val="4Exact"/>
                          <w:b/>
                          <w:bCs/>
                        </w:rPr>
                        <w:t>Приложение 1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327025</wp:posOffset>
                </wp:positionV>
                <wp:extent cx="5029200" cy="309880"/>
                <wp:effectExtent l="635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C" w:rsidRDefault="00EF774D">
                            <w:pPr>
                              <w:pStyle w:val="20"/>
                              <w:shd w:val="clear" w:color="auto" w:fill="auto"/>
                              <w:spacing w:before="0" w:line="24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Эмблема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MOO</w:t>
                            </w:r>
                            <w:r w:rsidRPr="00430BA6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«Федерация плавания города Альметьевск и Альметьевского</w:t>
                            </w:r>
                          </w:p>
                          <w:p w:rsidR="006919FC" w:rsidRDefault="00EF774D">
                            <w:pPr>
                              <w:pStyle w:val="20"/>
                              <w:shd w:val="clear" w:color="auto" w:fill="auto"/>
                              <w:spacing w:before="0" w:line="244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района»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05pt;margin-top:25.75pt;width:396pt;height:24.4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qrw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" filled="f" stroked="f">
                <v:textbox style="mso-fit-shape-to-text:t" inset="0,0,0,0">
                  <w:txbxContent>
                    <w:p w:rsidR="006919FC" w:rsidRDefault="00EF774D">
                      <w:pPr>
                        <w:pStyle w:val="20"/>
                        <w:shd w:val="clear" w:color="auto" w:fill="auto"/>
                        <w:spacing w:before="0" w:line="244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Эмблема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MOO</w:t>
                      </w:r>
                      <w:r w:rsidRPr="00430BA6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«Федерация плавания города Альметьевск и Альметьевского</w:t>
                      </w:r>
                    </w:p>
                    <w:p w:rsidR="006919FC" w:rsidRDefault="00EF774D">
                      <w:pPr>
                        <w:pStyle w:val="20"/>
                        <w:shd w:val="clear" w:color="auto" w:fill="auto"/>
                        <w:spacing w:before="0" w:line="244" w:lineRule="exact"/>
                        <w:ind w:firstLine="0"/>
                        <w:jc w:val="center"/>
                      </w:pPr>
                      <w:r>
                        <w:rPr>
                          <w:rStyle w:val="2Exact"/>
                        </w:rPr>
                        <w:t>района»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895985</wp:posOffset>
            </wp:positionV>
            <wp:extent cx="5086985" cy="1322705"/>
            <wp:effectExtent l="0" t="0" r="0" b="0"/>
            <wp:wrapNone/>
            <wp:docPr id="8" name="Рисунок 8" descr="C:\Users\ASUS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1965960</wp:posOffset>
                </wp:positionH>
                <wp:positionV relativeFrom="paragraph">
                  <wp:posOffset>2273935</wp:posOffset>
                </wp:positionV>
                <wp:extent cx="1143000" cy="975360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C" w:rsidRDefault="00EF774D">
                            <w:pPr>
                              <w:pStyle w:val="9"/>
                              <w:shd w:val="clear" w:color="auto" w:fill="auto"/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</w:rPr>
                              <w:t>QJF|1FPAI|IIH</w:t>
                            </w:r>
                          </w:p>
                          <w:p w:rsidR="006919FC" w:rsidRDefault="00EF774D">
                            <w:pPr>
                              <w:pStyle w:val="9"/>
                              <w:shd w:val="clear" w:color="auto" w:fill="auto"/>
                            </w:pPr>
                            <w:r>
                              <w:rPr>
                                <w:rStyle w:val="94ptExact"/>
                                <w:b/>
                                <w:bCs/>
                              </w:rPr>
                              <w:t>ПЛАВАНИЯ</w:t>
                            </w:r>
                          </w:p>
                          <w:p w:rsidR="006919FC" w:rsidRDefault="00EF774D">
                            <w:pPr>
                              <w:pStyle w:val="9"/>
                              <w:shd w:val="clear" w:color="auto" w:fill="auto"/>
                            </w:pPr>
                            <w:r>
                              <w:rPr>
                                <w:rStyle w:val="9Exact0"/>
                                <w:b/>
                                <w:bCs/>
                                <w:lang w:val="ru-RU" w:eastAsia="ru-RU" w:bidi="ru-RU"/>
                              </w:rPr>
                              <w:t>АЛЬМЕТЬЕВСК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54.8pt;margin-top:179.05pt;width:90pt;height:76.8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" filled="f" stroked="f">
                <v:textbox style="mso-fit-shape-to-text:t" inset="0,0,0,0">
                  <w:txbxContent>
                    <w:p w:rsidR="006919FC" w:rsidRDefault="00EF774D">
                      <w:pPr>
                        <w:pStyle w:val="9"/>
                        <w:shd w:val="clear" w:color="auto" w:fill="auto"/>
                      </w:pPr>
                      <w:r>
                        <w:rPr>
                          <w:rStyle w:val="9Exact0"/>
                          <w:b/>
                          <w:bCs/>
                        </w:rPr>
                        <w:t>QJF|1FPAI|IIH</w:t>
                      </w:r>
                    </w:p>
                    <w:p w:rsidR="006919FC" w:rsidRDefault="00EF774D">
                      <w:pPr>
                        <w:pStyle w:val="9"/>
                        <w:shd w:val="clear" w:color="auto" w:fill="auto"/>
                      </w:pPr>
                      <w:r>
                        <w:rPr>
                          <w:rStyle w:val="94ptExact"/>
                          <w:b/>
                          <w:bCs/>
                        </w:rPr>
                        <w:t>ПЛАВАНИЯ</w:t>
                      </w:r>
                    </w:p>
                    <w:p w:rsidR="006919FC" w:rsidRDefault="00EF774D">
                      <w:pPr>
                        <w:pStyle w:val="9"/>
                        <w:shd w:val="clear" w:color="auto" w:fill="auto"/>
                      </w:pPr>
                      <w:r>
                        <w:rPr>
                          <w:rStyle w:val="9Exact0"/>
                          <w:b/>
                          <w:bCs/>
                          <w:lang w:val="ru-RU" w:eastAsia="ru-RU" w:bidi="ru-RU"/>
                        </w:rPr>
                        <w:t>АЛЬМЕТЬЕВСК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3935095</wp:posOffset>
                </wp:positionH>
                <wp:positionV relativeFrom="paragraph">
                  <wp:posOffset>9190990</wp:posOffset>
                </wp:positionV>
                <wp:extent cx="768350" cy="196850"/>
                <wp:effectExtent l="127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FC" w:rsidRDefault="00EF774D">
                            <w:pPr>
                              <w:pStyle w:val="100"/>
                              <w:shd w:val="clear" w:color="auto" w:fill="auto"/>
                            </w:pPr>
                            <w:r>
                              <w:rPr>
                                <w:rStyle w:val="10Exact0"/>
                                <w:i/>
                                <w:iCs/>
                              </w:rPr>
                              <w:t>■fr OJ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09.85pt;margin-top:723.7pt;width:60.5pt;height:1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Rx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" filled="f" stroked="f">
                <v:textbox style="mso-fit-shape-to-text:t" inset="0,0,0,0">
                  <w:txbxContent>
                    <w:p w:rsidR="006919FC" w:rsidRDefault="00EF774D">
                      <w:pPr>
                        <w:pStyle w:val="100"/>
                        <w:shd w:val="clear" w:color="auto" w:fill="auto"/>
                      </w:pPr>
                      <w:r>
                        <w:rPr>
                          <w:rStyle w:val="10Exact0"/>
                          <w:i/>
                          <w:iCs/>
                        </w:rPr>
                        <w:t>■fr OJ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60" w:lineRule="exact"/>
      </w:pPr>
    </w:p>
    <w:p w:rsidR="006919FC" w:rsidRDefault="006919FC">
      <w:pPr>
        <w:spacing w:line="386" w:lineRule="exact"/>
      </w:pPr>
    </w:p>
    <w:p w:rsidR="006919FC" w:rsidRDefault="006919FC">
      <w:pPr>
        <w:rPr>
          <w:sz w:val="2"/>
          <w:szCs w:val="2"/>
        </w:rPr>
        <w:sectPr w:rsidR="006919FC">
          <w:pgSz w:w="11900" w:h="16840"/>
          <w:pgMar w:top="1503" w:right="1693" w:bottom="493" w:left="2081" w:header="0" w:footer="3" w:gutter="0"/>
          <w:cols w:space="720"/>
          <w:noEndnote/>
          <w:docGrid w:linePitch="360"/>
        </w:sectPr>
      </w:pPr>
    </w:p>
    <w:p w:rsidR="006919FC" w:rsidRDefault="00EF774D">
      <w:pPr>
        <w:pStyle w:val="111"/>
        <w:shd w:val="clear" w:color="auto" w:fill="auto"/>
      </w:pPr>
      <w:r>
        <w:lastRenderedPageBreak/>
        <w:t>Запись о государственной регистрации внесена в</w:t>
      </w:r>
    </w:p>
    <w:p w:rsidR="006919FC" w:rsidRDefault="00EF774D">
      <w:pPr>
        <w:pStyle w:val="111"/>
        <w:shd w:val="clear" w:color="auto" w:fill="auto"/>
      </w:pPr>
      <w:r>
        <w:t>Единый государственный реестр юридических лиц</w:t>
      </w:r>
    </w:p>
    <w:p w:rsidR="006919FC" w:rsidRDefault="00EF774D">
      <w:pPr>
        <w:pStyle w:val="111"/>
        <w:shd w:val="clear" w:color="auto" w:fill="auto"/>
      </w:pPr>
      <w:r>
        <w:t>12 января 2017 года, ОГРН 1171690001108 (учетный номер 1612012295)</w:t>
      </w:r>
    </w:p>
    <w:p w:rsidR="006919FC" w:rsidRDefault="00EF774D">
      <w:pPr>
        <w:pStyle w:val="111"/>
        <w:shd w:val="clear" w:color="auto" w:fill="auto"/>
      </w:pPr>
      <w:r>
        <w:t>запись о государственной регистрации изменений в устав</w:t>
      </w:r>
    </w:p>
    <w:p w:rsidR="006919FC" w:rsidRDefault="00EF774D">
      <w:pPr>
        <w:pStyle w:val="111"/>
        <w:shd w:val="clear" w:color="auto" w:fill="auto"/>
        <w:spacing w:after="316"/>
      </w:pPr>
      <w:r>
        <w:t xml:space="preserve">внесена 09 марта 2022 года за № </w:t>
      </w:r>
      <w:r>
        <w:t>2221600284365</w:t>
      </w:r>
    </w:p>
    <w:p w:rsidR="006919FC" w:rsidRDefault="00EF774D">
      <w:pPr>
        <w:pStyle w:val="111"/>
        <w:shd w:val="clear" w:color="auto" w:fill="auto"/>
        <w:spacing w:after="968" w:line="326" w:lineRule="exact"/>
        <w:ind w:right="1000"/>
      </w:pPr>
      <w:r>
        <w:t>Пронумеровано, прошнуровано и скреплено на 14 листах</w:t>
      </w:r>
    </w:p>
    <w:p w:rsidR="006919FC" w:rsidRDefault="00430BA6">
      <w:pPr>
        <w:pStyle w:val="111"/>
        <w:shd w:val="clear" w:color="auto" w:fill="auto"/>
        <w:spacing w:after="626" w:line="317" w:lineRule="exact"/>
      </w:pPr>
      <w:r>
        <w:rPr>
          <w:noProof/>
          <w:lang w:bidi="ar-SA"/>
        </w:rPr>
        <w:drawing>
          <wp:anchor distT="0" distB="0" distL="530225" distR="63500" simplePos="0" relativeHeight="251661824" behindDoc="1" locked="0" layoutInCell="1" allowOverlap="1">
            <wp:simplePos x="0" y="0"/>
            <wp:positionH relativeFrom="margin">
              <wp:posOffset>3459480</wp:posOffset>
            </wp:positionH>
            <wp:positionV relativeFrom="paragraph">
              <wp:posOffset>-466090</wp:posOffset>
            </wp:positionV>
            <wp:extent cx="2685415" cy="1082040"/>
            <wp:effectExtent l="0" t="0" r="635" b="3810"/>
            <wp:wrapSquare wrapText="left"/>
            <wp:docPr id="11" name="Рисунок 11" descr="C:\Users\ASUS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74D">
        <w:t>Начальник Управления Министерства юстиции Российской Федерации по Республике Татарстан</w:t>
      </w:r>
    </w:p>
    <w:p w:rsidR="006919FC" w:rsidRDefault="00EF774D">
      <w:pPr>
        <w:pStyle w:val="111"/>
        <w:shd w:val="clear" w:color="auto" w:fill="auto"/>
        <w:spacing w:line="310" w:lineRule="exact"/>
        <w:jc w:val="right"/>
      </w:pPr>
      <w:r>
        <w:t>« 10 » марта 2022 г.</w:t>
      </w:r>
    </w:p>
    <w:sectPr w:rsidR="006919FC">
      <w:pgSz w:w="11900" w:h="16840"/>
      <w:pgMar w:top="992" w:right="1215" w:bottom="992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4D" w:rsidRDefault="00EF774D">
      <w:r>
        <w:separator/>
      </w:r>
    </w:p>
  </w:endnote>
  <w:endnote w:type="continuationSeparator" w:id="0">
    <w:p w:rsidR="00EF774D" w:rsidRDefault="00EF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4D" w:rsidRDefault="00EF774D"/>
  </w:footnote>
  <w:footnote w:type="continuationSeparator" w:id="0">
    <w:p w:rsidR="00EF774D" w:rsidRDefault="00EF77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64EA"/>
    <w:multiLevelType w:val="multilevel"/>
    <w:tmpl w:val="4CB639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61C40"/>
    <w:multiLevelType w:val="multilevel"/>
    <w:tmpl w:val="14985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D3593"/>
    <w:multiLevelType w:val="multilevel"/>
    <w:tmpl w:val="13867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E7166"/>
    <w:multiLevelType w:val="multilevel"/>
    <w:tmpl w:val="3670DEFE"/>
    <w:lvl w:ilvl="0">
      <w:start w:val="8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FC"/>
    <w:rsid w:val="00430BA6"/>
    <w:rsid w:val="006919FC"/>
    <w:rsid w:val="00E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76A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Verdana" w:eastAsia="Verdana" w:hAnsi="Verdana" w:cs="Verdana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8Exact0">
    <w:name w:val="Основной текст (8) Exact"/>
    <w:basedOn w:val="8Exact"/>
    <w:rPr>
      <w:rFonts w:ascii="Verdana" w:eastAsia="Verdana" w:hAnsi="Verdana" w:cs="Verdana"/>
      <w:b w:val="0"/>
      <w:bCs w:val="0"/>
      <w:i/>
      <w:iCs/>
      <w:smallCaps w:val="0"/>
      <w:strike w:val="0"/>
      <w:color w:val="7076AA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UnicodeMS95ptExact">
    <w:name w:val="Основной текст (2) + Arial Unicode MS;9;5 pt Exac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076AA"/>
      <w:sz w:val="19"/>
      <w:szCs w:val="19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76AA"/>
      <w:sz w:val="22"/>
      <w:szCs w:val="2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51">
    <w:name w:val="Основной текст (5) + Малые прописные"/>
    <w:basedOn w:val="5"/>
    <w:rPr>
      <w:rFonts w:ascii="Consolas" w:eastAsia="Consolas" w:hAnsi="Consolas" w:cs="Consolas"/>
      <w:b w:val="0"/>
      <w:bCs w:val="0"/>
      <w:i/>
      <w:iCs/>
      <w:smallCaps/>
      <w:strike w:val="0"/>
      <w:color w:val="7076AA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(2)_"/>
    <w:basedOn w:val="a0"/>
    <w:link w:val="320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1">
    <w:name w:val="Заголовок №3 (2)"/>
    <w:basedOn w:val="32"/>
    <w:rPr>
      <w:rFonts w:ascii="Verdana" w:eastAsia="Verdana" w:hAnsi="Verdana" w:cs="Verdana"/>
      <w:b/>
      <w:bCs/>
      <w:i/>
      <w:iCs/>
      <w:smallCaps w:val="0"/>
      <w:strike w:val="0"/>
      <w:color w:val="7076A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4">
    <w:name w:val="Заголовок №3"/>
    <w:basedOn w:val="31"/>
    <w:rPr>
      <w:rFonts w:ascii="Consolas" w:eastAsia="Consolas" w:hAnsi="Consolas" w:cs="Consolas"/>
      <w:b w:val="0"/>
      <w:bCs w:val="0"/>
      <w:i/>
      <w:iCs/>
      <w:smallCaps w:val="0"/>
      <w:strike w:val="0"/>
      <w:color w:val="7076AA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76A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76A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7076AA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36"/>
      <w:szCs w:val="36"/>
      <w:u w:val="none"/>
    </w:rPr>
  </w:style>
  <w:style w:type="character" w:customStyle="1" w:styleId="9Exact0">
    <w:name w:val="Основной текст (9) Exact"/>
    <w:basedOn w:val="9Exact"/>
    <w:rPr>
      <w:rFonts w:ascii="Verdana" w:eastAsia="Verdana" w:hAnsi="Verdana" w:cs="Verdana"/>
      <w:b/>
      <w:bCs/>
      <w:i w:val="0"/>
      <w:iCs w:val="0"/>
      <w:smallCaps w:val="0"/>
      <w:strike w:val="0"/>
      <w:color w:val="456996"/>
      <w:spacing w:val="0"/>
      <w:w w:val="50"/>
      <w:position w:val="0"/>
      <w:sz w:val="36"/>
      <w:szCs w:val="36"/>
      <w:u w:val="none"/>
      <w:lang w:val="en-US" w:eastAsia="en-US" w:bidi="en-US"/>
    </w:rPr>
  </w:style>
  <w:style w:type="character" w:customStyle="1" w:styleId="94ptExact">
    <w:name w:val="Основной текст (9) + Интервал 4 pt Exact"/>
    <w:basedOn w:val="9Exact"/>
    <w:rPr>
      <w:rFonts w:ascii="Verdana" w:eastAsia="Verdana" w:hAnsi="Verdana" w:cs="Verdana"/>
      <w:b/>
      <w:bCs/>
      <w:i w:val="0"/>
      <w:iCs w:val="0"/>
      <w:smallCaps w:val="0"/>
      <w:strike w:val="0"/>
      <w:color w:val="456996"/>
      <w:spacing w:val="80"/>
      <w:w w:val="50"/>
      <w:position w:val="0"/>
      <w:sz w:val="36"/>
      <w:szCs w:val="3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76AA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20" w:line="494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40" w:lineRule="exact"/>
    </w:pPr>
    <w:rPr>
      <w:rFonts w:ascii="Verdana" w:eastAsia="Verdana" w:hAnsi="Verdana" w:cs="Verdana"/>
      <w:i/>
      <w:i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69" w:lineRule="exact"/>
      <w:ind w:hanging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280" w:line="24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20" w:line="352" w:lineRule="exact"/>
      <w:jc w:val="right"/>
    </w:pPr>
    <w:rPr>
      <w:rFonts w:ascii="Consolas" w:eastAsia="Consolas" w:hAnsi="Consolas" w:cs="Consolas"/>
      <w:i/>
      <w:iCs/>
      <w:sz w:val="30"/>
      <w:szCs w:val="3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8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820" w:line="340" w:lineRule="exact"/>
      <w:jc w:val="right"/>
      <w:outlineLvl w:val="2"/>
    </w:pPr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780" w:line="352" w:lineRule="exact"/>
      <w:jc w:val="right"/>
      <w:outlineLvl w:val="2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40" w:line="310" w:lineRule="exac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20" w:line="462" w:lineRule="exact"/>
      <w:outlineLvl w:val="0"/>
    </w:pPr>
    <w:rPr>
      <w:rFonts w:ascii="Verdana" w:eastAsia="Verdana" w:hAnsi="Verdana" w:cs="Verdana"/>
      <w:i/>
      <w:iCs/>
      <w:sz w:val="38"/>
      <w:szCs w:val="3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384" w:lineRule="exact"/>
    </w:pPr>
    <w:rPr>
      <w:rFonts w:ascii="Verdana" w:eastAsia="Verdana" w:hAnsi="Verdana" w:cs="Verdana"/>
      <w:b/>
      <w:bCs/>
      <w:w w:val="50"/>
      <w:sz w:val="36"/>
      <w:szCs w:val="3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76A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Verdana" w:eastAsia="Verdana" w:hAnsi="Verdana" w:cs="Verdana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8Exact0">
    <w:name w:val="Основной текст (8) Exact"/>
    <w:basedOn w:val="8Exact"/>
    <w:rPr>
      <w:rFonts w:ascii="Verdana" w:eastAsia="Verdana" w:hAnsi="Verdana" w:cs="Verdana"/>
      <w:b w:val="0"/>
      <w:bCs w:val="0"/>
      <w:i/>
      <w:iCs/>
      <w:smallCaps w:val="0"/>
      <w:strike w:val="0"/>
      <w:color w:val="7076AA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rialUnicodeMS95ptExact">
    <w:name w:val="Основной текст (2) + Arial Unicode MS;9;5 pt Exac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7076AA"/>
      <w:sz w:val="19"/>
      <w:szCs w:val="19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76AA"/>
      <w:sz w:val="22"/>
      <w:szCs w:val="22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51">
    <w:name w:val="Основной текст (5) + Малые прописные"/>
    <w:basedOn w:val="5"/>
    <w:rPr>
      <w:rFonts w:ascii="Consolas" w:eastAsia="Consolas" w:hAnsi="Consolas" w:cs="Consolas"/>
      <w:b w:val="0"/>
      <w:bCs w:val="0"/>
      <w:i/>
      <w:iCs/>
      <w:smallCaps/>
      <w:strike w:val="0"/>
      <w:color w:val="7076AA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(2)_"/>
    <w:basedOn w:val="a0"/>
    <w:link w:val="320"/>
    <w:rPr>
      <w:rFonts w:ascii="Verdana" w:eastAsia="Verdana" w:hAnsi="Verdana" w:cs="Verdan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1">
    <w:name w:val="Заголовок №3 (2)"/>
    <w:basedOn w:val="32"/>
    <w:rPr>
      <w:rFonts w:ascii="Verdana" w:eastAsia="Verdana" w:hAnsi="Verdana" w:cs="Verdana"/>
      <w:b/>
      <w:bCs/>
      <w:i/>
      <w:iCs/>
      <w:smallCaps w:val="0"/>
      <w:strike w:val="0"/>
      <w:color w:val="7076A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3"/>
    <w:rPr>
      <w:rFonts w:ascii="Consolas" w:eastAsia="Consolas" w:hAnsi="Consolas" w:cs="Consolas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34">
    <w:name w:val="Заголовок №3"/>
    <w:basedOn w:val="31"/>
    <w:rPr>
      <w:rFonts w:ascii="Consolas" w:eastAsia="Consolas" w:hAnsi="Consolas" w:cs="Consolas"/>
      <w:b w:val="0"/>
      <w:bCs w:val="0"/>
      <w:i/>
      <w:iCs/>
      <w:smallCaps w:val="0"/>
      <w:strike w:val="0"/>
      <w:color w:val="7076AA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76A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76A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7076AA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/>
      <w:bCs/>
      <w:i w:val="0"/>
      <w:iCs w:val="0"/>
      <w:smallCaps w:val="0"/>
      <w:strike w:val="0"/>
      <w:w w:val="50"/>
      <w:sz w:val="36"/>
      <w:szCs w:val="36"/>
      <w:u w:val="none"/>
    </w:rPr>
  </w:style>
  <w:style w:type="character" w:customStyle="1" w:styleId="9Exact0">
    <w:name w:val="Основной текст (9) Exact"/>
    <w:basedOn w:val="9Exact"/>
    <w:rPr>
      <w:rFonts w:ascii="Verdana" w:eastAsia="Verdana" w:hAnsi="Verdana" w:cs="Verdana"/>
      <w:b/>
      <w:bCs/>
      <w:i w:val="0"/>
      <w:iCs w:val="0"/>
      <w:smallCaps w:val="0"/>
      <w:strike w:val="0"/>
      <w:color w:val="456996"/>
      <w:spacing w:val="0"/>
      <w:w w:val="50"/>
      <w:position w:val="0"/>
      <w:sz w:val="36"/>
      <w:szCs w:val="36"/>
      <w:u w:val="none"/>
      <w:lang w:val="en-US" w:eastAsia="en-US" w:bidi="en-US"/>
    </w:rPr>
  </w:style>
  <w:style w:type="character" w:customStyle="1" w:styleId="94ptExact">
    <w:name w:val="Основной текст (9) + Интервал 4 pt Exact"/>
    <w:basedOn w:val="9Exact"/>
    <w:rPr>
      <w:rFonts w:ascii="Verdana" w:eastAsia="Verdana" w:hAnsi="Verdana" w:cs="Verdana"/>
      <w:b/>
      <w:bCs/>
      <w:i w:val="0"/>
      <w:iCs w:val="0"/>
      <w:smallCaps w:val="0"/>
      <w:strike w:val="0"/>
      <w:color w:val="456996"/>
      <w:spacing w:val="80"/>
      <w:w w:val="50"/>
      <w:position w:val="0"/>
      <w:sz w:val="36"/>
      <w:szCs w:val="3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076AA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920" w:line="494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340" w:lineRule="exact"/>
    </w:pPr>
    <w:rPr>
      <w:rFonts w:ascii="Verdana" w:eastAsia="Verdana" w:hAnsi="Verdana" w:cs="Verdana"/>
      <w:i/>
      <w:i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0" w:line="269" w:lineRule="exact"/>
      <w:ind w:hanging="2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280" w:line="244" w:lineRule="exac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20" w:line="352" w:lineRule="exact"/>
      <w:jc w:val="right"/>
    </w:pPr>
    <w:rPr>
      <w:rFonts w:ascii="Consolas" w:eastAsia="Consolas" w:hAnsi="Consolas" w:cs="Consolas"/>
      <w:i/>
      <w:iCs/>
      <w:sz w:val="30"/>
      <w:szCs w:val="30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8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820" w:line="340" w:lineRule="exact"/>
      <w:jc w:val="right"/>
      <w:outlineLvl w:val="2"/>
    </w:pPr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780" w:line="352" w:lineRule="exact"/>
      <w:jc w:val="right"/>
      <w:outlineLvl w:val="2"/>
    </w:pPr>
    <w:rPr>
      <w:rFonts w:ascii="Consolas" w:eastAsia="Consolas" w:hAnsi="Consolas" w:cs="Consolas"/>
      <w:i/>
      <w:i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40" w:line="310" w:lineRule="exac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20" w:line="462" w:lineRule="exact"/>
      <w:outlineLvl w:val="0"/>
    </w:pPr>
    <w:rPr>
      <w:rFonts w:ascii="Verdana" w:eastAsia="Verdana" w:hAnsi="Verdana" w:cs="Verdana"/>
      <w:i/>
      <w:iCs/>
      <w:sz w:val="38"/>
      <w:szCs w:val="38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384" w:lineRule="exact"/>
    </w:pPr>
    <w:rPr>
      <w:rFonts w:ascii="Verdana" w:eastAsia="Verdana" w:hAnsi="Verdana" w:cs="Verdana"/>
      <w:b/>
      <w:bCs/>
      <w:w w:val="50"/>
      <w:sz w:val="36"/>
      <w:szCs w:val="36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5192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2022-12-08T07:13:00Z</dcterms:created>
  <dcterms:modified xsi:type="dcterms:W3CDTF">2022-12-08T07:14:00Z</dcterms:modified>
</cp:coreProperties>
</file>